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38" w:rsidRDefault="00284A38" w:rsidP="00284A38">
      <w:pPr>
        <w:jc w:val="both"/>
      </w:pPr>
    </w:p>
    <w:p w:rsidR="00284A38" w:rsidRDefault="00284A38" w:rsidP="00284A38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-430530</wp:posOffset>
            </wp:positionV>
            <wp:extent cx="575310" cy="67056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A38" w:rsidRPr="00284A38" w:rsidRDefault="002C3649" w:rsidP="00284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</w:t>
      </w:r>
      <w:r w:rsidRPr="00284A38">
        <w:rPr>
          <w:rFonts w:ascii="Times New Roman" w:hAnsi="Times New Roman" w:cs="Times New Roman"/>
          <w:b/>
          <w:sz w:val="28"/>
          <w:szCs w:val="28"/>
        </w:rPr>
        <w:t xml:space="preserve"> КРЫМ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284A38">
        <w:rPr>
          <w:rFonts w:ascii="Times New Roman" w:hAnsi="Times New Roman" w:cs="Times New Roman"/>
          <w:b/>
          <w:sz w:val="28"/>
          <w:szCs w:val="28"/>
        </w:rPr>
        <w:t xml:space="preserve">  НИЖНЕГОРСК</w:t>
      </w:r>
      <w:r>
        <w:rPr>
          <w:rFonts w:ascii="Times New Roman" w:hAnsi="Times New Roman" w:cs="Times New Roman"/>
          <w:b/>
          <w:sz w:val="28"/>
          <w:szCs w:val="28"/>
        </w:rPr>
        <w:t>ИЙ РАЙОН</w:t>
      </w:r>
      <w:r w:rsidRPr="00284A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284A38" w:rsidRPr="00284A3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НОВОГРИГОРЬЕВСКОГО СЕЛЬСКОГО ПОСЕЛЕНИЯ</w:t>
      </w:r>
      <w:r w:rsidR="00284A38" w:rsidRPr="00284A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НИЖНЕГОРСКОГО РАЙОНА </w:t>
      </w:r>
      <w:r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284A38" w:rsidRDefault="00284A38" w:rsidP="00284A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</w:t>
      </w:r>
      <w:r w:rsidR="004C67A9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284A38" w:rsidRPr="00284A38" w:rsidRDefault="00284A38" w:rsidP="00284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67A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82777">
        <w:rPr>
          <w:rFonts w:ascii="Times New Roman" w:hAnsi="Times New Roman" w:cs="Times New Roman"/>
          <w:sz w:val="28"/>
          <w:szCs w:val="28"/>
        </w:rPr>
        <w:t xml:space="preserve">мая </w:t>
      </w:r>
      <w:r w:rsidRPr="00284A38">
        <w:rPr>
          <w:rFonts w:ascii="Times New Roman" w:hAnsi="Times New Roman" w:cs="Times New Roman"/>
          <w:sz w:val="28"/>
          <w:szCs w:val="28"/>
        </w:rPr>
        <w:t>2017 года</w:t>
      </w:r>
      <w:r w:rsidRPr="00284A38">
        <w:rPr>
          <w:rFonts w:ascii="Times New Roman" w:hAnsi="Times New Roman" w:cs="Times New Roman"/>
          <w:sz w:val="28"/>
          <w:szCs w:val="28"/>
        </w:rPr>
        <w:tab/>
      </w:r>
      <w:r w:rsidRPr="00284A38">
        <w:rPr>
          <w:rFonts w:ascii="Times New Roman" w:hAnsi="Times New Roman" w:cs="Times New Roman"/>
          <w:sz w:val="28"/>
          <w:szCs w:val="28"/>
        </w:rPr>
        <w:tab/>
      </w:r>
      <w:r w:rsidRPr="00284A38">
        <w:rPr>
          <w:rFonts w:ascii="Times New Roman" w:hAnsi="Times New Roman" w:cs="Times New Roman"/>
          <w:sz w:val="28"/>
          <w:szCs w:val="28"/>
        </w:rPr>
        <w:tab/>
      </w:r>
      <w:r w:rsidRPr="00284A38">
        <w:rPr>
          <w:rFonts w:ascii="Times New Roman" w:hAnsi="Times New Roman" w:cs="Times New Roman"/>
          <w:sz w:val="28"/>
          <w:szCs w:val="28"/>
        </w:rPr>
        <w:tab/>
      </w:r>
      <w:r w:rsidRPr="00284A38">
        <w:rPr>
          <w:rFonts w:ascii="Times New Roman" w:hAnsi="Times New Roman" w:cs="Times New Roman"/>
          <w:sz w:val="28"/>
          <w:szCs w:val="28"/>
        </w:rPr>
        <w:tab/>
      </w:r>
      <w:r w:rsidRPr="00284A38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Pr="00284A38">
        <w:rPr>
          <w:rFonts w:ascii="Times New Roman" w:hAnsi="Times New Roman" w:cs="Times New Roman"/>
          <w:sz w:val="28"/>
          <w:szCs w:val="28"/>
        </w:rPr>
        <w:t>.</w:t>
      </w:r>
      <w:r w:rsidR="00B338E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338EB">
        <w:rPr>
          <w:rFonts w:ascii="Times New Roman" w:hAnsi="Times New Roman" w:cs="Times New Roman"/>
          <w:sz w:val="28"/>
          <w:szCs w:val="28"/>
        </w:rPr>
        <w:t>овогригорьевка</w:t>
      </w:r>
    </w:p>
    <w:p w:rsidR="00284A38" w:rsidRDefault="00AA2C41" w:rsidP="001A051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</w:rPr>
      </w:pPr>
      <w:r w:rsidRPr="00284A38">
        <w:rPr>
          <w:rFonts w:ascii="Times New Roman" w:eastAsia="Times New Roman" w:hAnsi="Times New Roman" w:cs="Times New Roman"/>
          <w:bCs/>
          <w:sz w:val="28"/>
        </w:rPr>
        <w:t xml:space="preserve">О проведении общественного обсуждения по вопросу определения </w:t>
      </w:r>
    </w:p>
    <w:p w:rsidR="00284A38" w:rsidRDefault="00AA2C41" w:rsidP="001A051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</w:rPr>
      </w:pPr>
      <w:r w:rsidRPr="00284A38">
        <w:rPr>
          <w:rFonts w:ascii="Times New Roman" w:eastAsia="Times New Roman" w:hAnsi="Times New Roman" w:cs="Times New Roman"/>
          <w:bCs/>
          <w:sz w:val="28"/>
        </w:rPr>
        <w:t xml:space="preserve">границ прилегающих территорий, на которых </w:t>
      </w:r>
      <w:proofErr w:type="gramStart"/>
      <w:r w:rsidRPr="00284A38">
        <w:rPr>
          <w:rFonts w:ascii="Times New Roman" w:eastAsia="Times New Roman" w:hAnsi="Times New Roman" w:cs="Times New Roman"/>
          <w:bCs/>
          <w:sz w:val="28"/>
        </w:rPr>
        <w:t>запрещена</w:t>
      </w:r>
      <w:proofErr w:type="gramEnd"/>
      <w:r w:rsidRPr="00284A38">
        <w:rPr>
          <w:rFonts w:ascii="Times New Roman" w:eastAsia="Times New Roman" w:hAnsi="Times New Roman" w:cs="Times New Roman"/>
          <w:bCs/>
          <w:sz w:val="28"/>
        </w:rPr>
        <w:t xml:space="preserve"> розничная </w:t>
      </w:r>
    </w:p>
    <w:p w:rsidR="00464D26" w:rsidRDefault="00AA2C41" w:rsidP="001A051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</w:rPr>
      </w:pPr>
      <w:r w:rsidRPr="00284A38">
        <w:rPr>
          <w:rFonts w:ascii="Times New Roman" w:eastAsia="Times New Roman" w:hAnsi="Times New Roman" w:cs="Times New Roman"/>
          <w:bCs/>
          <w:sz w:val="28"/>
        </w:rPr>
        <w:t>продажа</w:t>
      </w:r>
      <w:r w:rsidR="000950D9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284A38">
        <w:rPr>
          <w:rFonts w:ascii="Times New Roman" w:eastAsia="Times New Roman" w:hAnsi="Times New Roman" w:cs="Times New Roman"/>
          <w:bCs/>
          <w:sz w:val="28"/>
        </w:rPr>
        <w:t xml:space="preserve">алкогольной продукции в </w:t>
      </w:r>
      <w:proofErr w:type="spellStart"/>
      <w:r w:rsidR="00B338EB">
        <w:rPr>
          <w:rFonts w:ascii="Times New Roman" w:eastAsia="Times New Roman" w:hAnsi="Times New Roman" w:cs="Times New Roman"/>
          <w:bCs/>
          <w:sz w:val="28"/>
        </w:rPr>
        <w:t>Новогригорьевском</w:t>
      </w:r>
      <w:proofErr w:type="spellEnd"/>
      <w:r w:rsidRPr="00284A38">
        <w:rPr>
          <w:rFonts w:ascii="Times New Roman" w:eastAsia="Times New Roman" w:hAnsi="Times New Roman" w:cs="Times New Roman"/>
          <w:bCs/>
          <w:sz w:val="28"/>
        </w:rPr>
        <w:t xml:space="preserve"> сельском поселении</w:t>
      </w:r>
    </w:p>
    <w:p w:rsidR="00AA2C41" w:rsidRPr="00284A38" w:rsidRDefault="001A0516" w:rsidP="001A051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</w:rPr>
      </w:pPr>
      <w:r w:rsidRPr="00284A38">
        <w:rPr>
          <w:rFonts w:ascii="Times New Roman" w:eastAsia="Times New Roman" w:hAnsi="Times New Roman" w:cs="Times New Roman"/>
          <w:bCs/>
          <w:sz w:val="28"/>
        </w:rPr>
        <w:t>Нижнегорского</w:t>
      </w:r>
      <w:r w:rsidR="00AA2C41" w:rsidRPr="00284A38">
        <w:rPr>
          <w:rFonts w:ascii="Times New Roman" w:eastAsia="Times New Roman" w:hAnsi="Times New Roman" w:cs="Times New Roman"/>
          <w:bCs/>
          <w:sz w:val="28"/>
        </w:rPr>
        <w:t xml:space="preserve"> района Республики Крым</w:t>
      </w:r>
      <w:r w:rsidR="005C0E74">
        <w:rPr>
          <w:rFonts w:ascii="Times New Roman" w:eastAsia="Times New Roman" w:hAnsi="Times New Roman" w:cs="Times New Roman"/>
          <w:bCs/>
          <w:sz w:val="28"/>
        </w:rPr>
        <w:t>.</w:t>
      </w:r>
    </w:p>
    <w:p w:rsidR="001A0516" w:rsidRPr="00AA2C41" w:rsidRDefault="001A0516" w:rsidP="001A0516">
      <w:pPr>
        <w:shd w:val="clear" w:color="auto" w:fill="FFFFFF"/>
        <w:spacing w:after="0"/>
        <w:rPr>
          <w:rFonts w:ascii="sans" w:eastAsia="Times New Roman" w:hAnsi="sans" w:cs="Times New Roman"/>
          <w:color w:val="333333"/>
          <w:sz w:val="17"/>
          <w:szCs w:val="17"/>
        </w:rPr>
      </w:pPr>
    </w:p>
    <w:p w:rsidR="00BD7E6C" w:rsidRDefault="00AA2C41" w:rsidP="00A23B55">
      <w:pPr>
        <w:pStyle w:val="ConsPlusNormal0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  от 06.10.2003 № 131-ФЗ «Об общих принципах организации местного самоуправления в Российской Федерации»,  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 Уставом муниципального образования </w:t>
      </w:r>
      <w:proofErr w:type="spellStart"/>
      <w:r w:rsidR="00B338EB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1A051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A0516" w:rsidRPr="001A0516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Pr="001A0516">
        <w:rPr>
          <w:rFonts w:ascii="Times New Roman" w:hAnsi="Times New Roman" w:cs="Times New Roman"/>
          <w:sz w:val="28"/>
          <w:szCs w:val="28"/>
        </w:rPr>
        <w:t xml:space="preserve">района Республики Крым, </w:t>
      </w:r>
      <w:r w:rsidR="00A23B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23B5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23B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A2C41" w:rsidRDefault="00A23B55" w:rsidP="001A05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="001A0516" w:rsidRPr="001A051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A0516" w:rsidRPr="001A0516" w:rsidRDefault="001A0516" w:rsidP="001A05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1. Утвердить </w:t>
      </w:r>
      <w:hyperlink r:id="rId6" w:anchor="P30" w:history="1">
        <w:r w:rsidRPr="008272EC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="002C0ADB">
        <w:t xml:space="preserve"> </w:t>
      </w:r>
      <w:r w:rsidRPr="008272E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роведения общественного обсуждения по вопросу определения границ прилегающих территорий, на которых запрещена розничная продажа алкогольной продукции на территории  </w:t>
      </w:r>
      <w:proofErr w:type="spellStart"/>
      <w:r w:rsidR="00B338EB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 согласно приложению.</w:t>
      </w:r>
    </w:p>
    <w:p w:rsidR="00AA2C41" w:rsidRPr="001A0516" w:rsidRDefault="00AA2C41" w:rsidP="001A0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2. Провести  общественное обсуждение  по  вопросу внесения изменений в установленные границы прилегающих территорий, на которых запрещена розничная продажа алкогольной продукции на территории </w:t>
      </w:r>
      <w:proofErr w:type="spellStart"/>
      <w:r w:rsidR="00B338EB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с 1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>5.05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>7 года  по  15.06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C6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>на официальном сайте в информационно-телекоммуникационной сети Интерн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 xml:space="preserve">ет: </w:t>
      </w:r>
      <w:r w:rsidR="00113E3B" w:rsidRPr="00113E3B">
        <w:rPr>
          <w:rFonts w:ascii="Times New Roman" w:eastAsia="Times New Roman" w:hAnsi="Times New Roman" w:cs="Times New Roman"/>
          <w:sz w:val="28"/>
          <w:szCs w:val="28"/>
        </w:rPr>
        <w:t>http://novogrigor-adm91.ru/</w:t>
      </w:r>
      <w:r w:rsidR="00845A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C41" w:rsidRPr="001A0516" w:rsidRDefault="00AA2C41" w:rsidP="00836E54">
      <w:pPr>
        <w:shd w:val="clear" w:color="auto" w:fill="FFFFFF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3. Определить, что предложения и замечания направляются в период проведения общественных обсуждений на электронную почту 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2C0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38EB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spellStart"/>
      <w:r w:rsidRPr="001A0516">
        <w:rPr>
          <w:rFonts w:ascii="Times New Roman" w:eastAsia="Times New Roman" w:hAnsi="Times New Roman" w:cs="Times New Roman"/>
          <w:sz w:val="28"/>
          <w:szCs w:val="28"/>
        </w:rPr>
        <w:t>поселения:</w:t>
      </w:r>
      <w:hyperlink r:id="rId7" w:history="1">
        <w:r w:rsidR="00836E54" w:rsidRPr="00836E54">
          <w:rPr>
            <w:rStyle w:val="a5"/>
            <w:rFonts w:ascii="Times New Roman" w:hAnsi="Times New Roman" w:cs="Times New Roman"/>
            <w:sz w:val="28"/>
            <w:szCs w:val="28"/>
          </w:rPr>
          <w:t>novog_sovet@mail.ru</w:t>
        </w:r>
        <w:proofErr w:type="spellEnd"/>
      </w:hyperlink>
      <w:r w:rsidR="004C67A9">
        <w:t xml:space="preserve"> 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или по средствам почтовой связи по адресу:  </w:t>
      </w:r>
      <w:r w:rsidR="00836E54" w:rsidRPr="00836E54">
        <w:rPr>
          <w:rFonts w:ascii="Times New Roman" w:eastAsia="Times New Roman" w:hAnsi="Times New Roman" w:cs="Times New Roman"/>
          <w:sz w:val="28"/>
          <w:szCs w:val="28"/>
        </w:rPr>
        <w:t xml:space="preserve">297130, Республика Крым, Нижнегорскийрайон, </w:t>
      </w:r>
      <w:proofErr w:type="gramStart"/>
      <w:r w:rsidR="00836E54" w:rsidRPr="00836E5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36E54" w:rsidRPr="00836E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36E54" w:rsidRPr="00836E54">
        <w:rPr>
          <w:rFonts w:ascii="Times New Roman" w:eastAsia="Times New Roman" w:hAnsi="Times New Roman" w:cs="Times New Roman"/>
          <w:sz w:val="28"/>
          <w:szCs w:val="28"/>
        </w:rPr>
        <w:t>Новогригорьевка</w:t>
      </w:r>
      <w:proofErr w:type="gramEnd"/>
      <w:r w:rsidR="00836E54" w:rsidRPr="00836E54">
        <w:rPr>
          <w:rFonts w:ascii="Times New Roman" w:eastAsia="Times New Roman" w:hAnsi="Times New Roman" w:cs="Times New Roman"/>
          <w:sz w:val="28"/>
          <w:szCs w:val="28"/>
        </w:rPr>
        <w:t>, ул. Мичурина, д. 59</w:t>
      </w:r>
      <w:r w:rsidR="00BD7E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r w:rsidR="00B82777">
        <w:rPr>
          <w:rFonts w:ascii="Times New Roman" w:eastAsia="Times New Roman" w:hAnsi="Times New Roman" w:cs="Times New Roman"/>
          <w:sz w:val="28"/>
          <w:szCs w:val="28"/>
        </w:rPr>
        <w:t>номер телефона тел. 24-1-75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5069" w:rsidRPr="00375069" w:rsidRDefault="00AA2C41" w:rsidP="001A0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 на информационных стендах в администрации </w:t>
      </w:r>
      <w:proofErr w:type="spellStart"/>
      <w:r w:rsidR="00B338EB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также на официальном сайте в информационно-телекоммуникационной сети Интернет: </w:t>
      </w:r>
      <w:r w:rsidR="00836E54" w:rsidRPr="00836E54">
        <w:rPr>
          <w:rFonts w:ascii="Times New Roman" w:hAnsi="Times New Roman" w:cs="Times New Roman"/>
          <w:sz w:val="28"/>
          <w:szCs w:val="28"/>
        </w:rPr>
        <w:t>http://novogrigor-adm91.ru/</w:t>
      </w:r>
      <w:r w:rsidR="00375069" w:rsidRPr="00B65D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C41" w:rsidRPr="001A0516" w:rsidRDefault="00AA2C41" w:rsidP="001A0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AA2C41" w:rsidRPr="001A0516" w:rsidRDefault="00AA2C41" w:rsidP="001A0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A051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председателя </w:t>
      </w:r>
      <w:proofErr w:type="spellStart"/>
      <w:r w:rsidR="00B338EB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совета.</w:t>
      </w:r>
    </w:p>
    <w:p w:rsidR="001A0516" w:rsidRDefault="001A0516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A38" w:rsidRDefault="00284A38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A38" w:rsidRDefault="00284A38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176" w:rsidRPr="001A0516" w:rsidRDefault="00F76176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B338EB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ельского совета – </w:t>
      </w:r>
    </w:p>
    <w:p w:rsidR="001A0516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сельского поселения      </w:t>
      </w:r>
      <w:r w:rsidR="004F44F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8277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F44F5">
        <w:rPr>
          <w:rFonts w:ascii="Times New Roman" w:eastAsia="Times New Roman" w:hAnsi="Times New Roman" w:cs="Times New Roman"/>
          <w:sz w:val="28"/>
          <w:szCs w:val="28"/>
        </w:rPr>
        <w:t xml:space="preserve">     А.М</w:t>
      </w:r>
      <w:r w:rsidR="0064113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4F44F5">
        <w:rPr>
          <w:rFonts w:ascii="Times New Roman" w:eastAsia="Times New Roman" w:hAnsi="Times New Roman" w:cs="Times New Roman"/>
          <w:sz w:val="28"/>
          <w:szCs w:val="28"/>
        </w:rPr>
        <w:t>Данилин</w:t>
      </w:r>
    </w:p>
    <w:p w:rsidR="00AA2C41" w:rsidRPr="001A0516" w:rsidRDefault="00AA2C41" w:rsidP="001A0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D741A2" w:rsidRDefault="00D741A2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8272EC" w:rsidRDefault="008272EC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8272EC" w:rsidRDefault="008272EC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8272EC" w:rsidRDefault="008272EC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AA2C41" w:rsidRPr="001A0516" w:rsidRDefault="00AA2C41" w:rsidP="001A0516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AA2C41" w:rsidRPr="001A0516" w:rsidRDefault="00AA2C41" w:rsidP="001A0516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A2C41" w:rsidRPr="001A0516" w:rsidRDefault="00B338EB" w:rsidP="001A0516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 w:rsidR="00AA2C41"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82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2C41" w:rsidRPr="001A0516" w:rsidRDefault="004C67A9" w:rsidP="001A0516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 15</w:t>
      </w:r>
      <w:r w:rsidR="00AA2C41" w:rsidRPr="001A051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82777">
        <w:rPr>
          <w:rFonts w:ascii="Times New Roman" w:eastAsia="Times New Roman" w:hAnsi="Times New Roman" w:cs="Times New Roman"/>
          <w:sz w:val="28"/>
          <w:szCs w:val="28"/>
        </w:rPr>
        <w:t>мая 2017 г.</w:t>
      </w:r>
      <w:r w:rsidR="00AA2C41" w:rsidRPr="001A051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70</w:t>
      </w:r>
    </w:p>
    <w:p w:rsidR="00EF792F" w:rsidRDefault="00EF792F" w:rsidP="001A05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C41" w:rsidRPr="001A0516" w:rsidRDefault="00AA2C41" w:rsidP="001A05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AA2C41" w:rsidRPr="001A0516" w:rsidRDefault="00AA2C41" w:rsidP="001A05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проведения общественного обсуждения по вопросу определения границ прилегающих территорий, на которых запрещена розничная продажа</w:t>
      </w:r>
    </w:p>
    <w:p w:rsidR="00AA2C41" w:rsidRPr="001A0516" w:rsidRDefault="00AA2C41" w:rsidP="001A05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алкогольной продукции на территории  </w:t>
      </w:r>
      <w:proofErr w:type="spellStart"/>
      <w:r w:rsidR="00B338EB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A2C41" w:rsidRDefault="008272EC" w:rsidP="001A05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Нижнегорского </w:t>
      </w:r>
      <w:r w:rsidR="00AA2C41" w:rsidRPr="001A0516">
        <w:rPr>
          <w:rFonts w:ascii="Times New Roman" w:eastAsia="Times New Roman" w:hAnsi="Times New Roman" w:cs="Times New Roman"/>
          <w:sz w:val="28"/>
          <w:szCs w:val="28"/>
        </w:rPr>
        <w:t>района Республики Крым</w:t>
      </w:r>
    </w:p>
    <w:p w:rsidR="00EF792F" w:rsidRPr="001A0516" w:rsidRDefault="00EF792F" w:rsidP="001A05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AA2C41" w:rsidRPr="00EF792F" w:rsidRDefault="00AA2C41" w:rsidP="00EF792F">
      <w:pPr>
        <w:pStyle w:val="a6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F792F">
        <w:rPr>
          <w:rFonts w:ascii="Times New Roman" w:eastAsia="Times New Roman" w:hAnsi="Times New Roman" w:cs="Times New Roman"/>
          <w:b/>
          <w:bCs/>
          <w:sz w:val="28"/>
        </w:rPr>
        <w:t>Общие положения</w:t>
      </w:r>
    </w:p>
    <w:p w:rsidR="00EF792F" w:rsidRPr="00EF792F" w:rsidRDefault="00EF792F" w:rsidP="00EF792F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AA2C41" w:rsidRPr="001A0516" w:rsidRDefault="00AA2C41" w:rsidP="001A0516">
      <w:pPr>
        <w:shd w:val="clear" w:color="auto" w:fill="FFFFFF"/>
        <w:spacing w:after="14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</w:pPr>
      <w:r w:rsidRPr="001A0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       </w:t>
      </w:r>
      <w:r w:rsidRPr="001A0516">
        <w:rPr>
          <w:rFonts w:ascii="Times New Roman" w:eastAsia="Times New Roman" w:hAnsi="Times New Roman" w:cs="Times New Roman"/>
          <w:b/>
          <w:bCs/>
          <w:kern w:val="36"/>
          <w:sz w:val="28"/>
        </w:rPr>
        <w:t> </w:t>
      </w:r>
      <w:r w:rsidRPr="001A051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1.1. </w:t>
      </w:r>
      <w:proofErr w:type="gramStart"/>
      <w:r w:rsidRPr="001A0516">
        <w:rPr>
          <w:rFonts w:ascii="Times New Roman" w:eastAsia="Times New Roman" w:hAnsi="Times New Roman" w:cs="Times New Roman"/>
          <w:kern w:val="36"/>
          <w:sz w:val="28"/>
          <w:szCs w:val="28"/>
        </w:rPr>
        <w:t>Настоящий Порядок разработан в целях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от 22.11.1995 № 171-ФЗ</w:t>
      </w:r>
      <w:r w:rsidRPr="001A0516">
        <w:rPr>
          <w:rFonts w:ascii="Times New Roman" w:eastAsia="Times New Roman" w:hAnsi="Times New Roman" w:cs="Times New Roman"/>
          <w:b/>
          <w:bCs/>
          <w:kern w:val="36"/>
          <w:sz w:val="28"/>
        </w:rPr>
        <w:t>, </w:t>
      </w:r>
      <w:r w:rsidRPr="001A0516">
        <w:rPr>
          <w:rFonts w:ascii="Times New Roman" w:eastAsia="Times New Roman" w:hAnsi="Times New Roman" w:cs="Times New Roman"/>
          <w:kern w:val="36"/>
          <w:sz w:val="28"/>
          <w:szCs w:val="28"/>
        </w:rPr>
        <w:t>Федерального закона  «О внесении и</w:t>
      </w:r>
      <w:r w:rsidR="008272EC">
        <w:rPr>
          <w:rFonts w:ascii="Times New Roman" w:eastAsia="Times New Roman" w:hAnsi="Times New Roman" w:cs="Times New Roman"/>
          <w:kern w:val="36"/>
          <w:sz w:val="28"/>
          <w:szCs w:val="28"/>
        </w:rPr>
        <w:t>зменений в Федеральный закон «</w:t>
      </w:r>
      <w:r w:rsidRPr="001A0516">
        <w:rPr>
          <w:rFonts w:ascii="Times New Roman" w:eastAsia="Times New Roman" w:hAnsi="Times New Roman" w:cs="Times New Roman"/>
          <w:kern w:val="36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</w:t>
      </w:r>
      <w:proofErr w:type="gramEnd"/>
      <w:r w:rsidRPr="001A051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акты Российской Федерации» от 03.07.2016 № 261-ФЗ и регулирует отношения, связанные с формой, порядком и сроками общественного обсуждения по вопросу определения границ прилегающих территорий, на которых запрещена розничная продажа алкогольной продукции (далее – общественное обсуждение).</w:t>
      </w:r>
    </w:p>
    <w:p w:rsidR="00AA2C41" w:rsidRPr="00EF792F" w:rsidRDefault="00AA2C41" w:rsidP="00EF792F">
      <w:pPr>
        <w:pStyle w:val="a6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F792F">
        <w:rPr>
          <w:rFonts w:ascii="Times New Roman" w:eastAsia="Times New Roman" w:hAnsi="Times New Roman" w:cs="Times New Roman"/>
          <w:b/>
          <w:bCs/>
          <w:sz w:val="28"/>
        </w:rPr>
        <w:t>Формы общественного обсуждения</w:t>
      </w:r>
    </w:p>
    <w:p w:rsidR="00EF792F" w:rsidRPr="00EF792F" w:rsidRDefault="00EF792F" w:rsidP="00EF792F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AA2C41" w:rsidRPr="00113E3B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2.1. Общественное обсуждение проводится в заочной форме путем размещения нормативного правового акта, действующего в указанной сфере, (далее – нормативный правовой акт)  на официальном сайте Администрации </w:t>
      </w:r>
      <w:proofErr w:type="spellStart"/>
      <w:r w:rsidR="00B338EB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Интернет: </w:t>
      </w:r>
      <w:r w:rsidR="00113E3B" w:rsidRPr="00113E3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113E3B" w:rsidRPr="00113E3B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113E3B" w:rsidRPr="00113E3B">
        <w:rPr>
          <w:rFonts w:ascii="Times New Roman" w:eastAsia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="00113E3B" w:rsidRPr="00113E3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113E3B" w:rsidRPr="00113E3B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13E3B" w:rsidRPr="00113E3B">
        <w:rPr>
          <w:rFonts w:ascii="Times New Roman" w:eastAsia="Times New Roman" w:hAnsi="Times New Roman" w:cs="Times New Roman"/>
          <w:sz w:val="28"/>
          <w:szCs w:val="28"/>
        </w:rPr>
        <w:t>91.</w:t>
      </w:r>
      <w:proofErr w:type="spellStart"/>
      <w:r w:rsidR="00113E3B" w:rsidRPr="00113E3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113E3B" w:rsidRPr="00113E3B">
        <w:rPr>
          <w:rFonts w:ascii="Times New Roman" w:eastAsia="Times New Roman" w:hAnsi="Times New Roman" w:cs="Times New Roman"/>
          <w:sz w:val="28"/>
          <w:szCs w:val="28"/>
        </w:rPr>
        <w:t>/</w:t>
      </w:r>
      <w:r w:rsidR="00113E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C41" w:rsidRPr="00EF792F" w:rsidRDefault="00AA2C41" w:rsidP="00EF792F">
      <w:pPr>
        <w:pStyle w:val="a6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F792F">
        <w:rPr>
          <w:rFonts w:ascii="Times New Roman" w:eastAsia="Times New Roman" w:hAnsi="Times New Roman" w:cs="Times New Roman"/>
          <w:b/>
          <w:bCs/>
          <w:sz w:val="28"/>
        </w:rPr>
        <w:t>Порядок проведения заочного общественного обсуждения</w:t>
      </w:r>
    </w:p>
    <w:p w:rsidR="00EF792F" w:rsidRPr="00EF792F" w:rsidRDefault="00EF792F" w:rsidP="00EF792F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3.1. Вместе с нормативным правовым актом  Администрация </w:t>
      </w:r>
      <w:proofErr w:type="spellStart"/>
      <w:r w:rsidR="00B338EB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обеспечивает размещение в информационных источниках, указанных в подпункте 2.1 раздела 2 настоящего Порядка, следующей информации: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 - о сроках начала и окончания проведения общественного обсуждения внесения изменений в установленные границы прилегающих территорий, на которых запрещена розничная продажа алкогольной продукции;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- о юридическом адресе и электронном адресе Администрации </w:t>
      </w:r>
      <w:proofErr w:type="spellStart"/>
      <w:r w:rsidR="00B338EB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контактном телефоне;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- о порядке направления предложений и замечаний;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- о требованиях к предложениям и замечаниям заинтересованных лиц.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3.2. Общественное обсуждение в заочной форме осуществляется в срок не менее 10 календарных дней </w:t>
      </w:r>
      <w:proofErr w:type="gramStart"/>
      <w:r w:rsidRPr="001A0516">
        <w:rPr>
          <w:rFonts w:ascii="Times New Roman" w:eastAsia="Times New Roman" w:hAnsi="Times New Roman" w:cs="Times New Roman"/>
          <w:sz w:val="28"/>
          <w:szCs w:val="28"/>
        </w:rPr>
        <w:t>с даты размещения</w:t>
      </w:r>
      <w:proofErr w:type="gramEnd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информационных источниках, указанных в подпункте 2.1 раздела 2 настоящего Порядка.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3.3. Предложения и замечания по вопросу изменения установленных границ прилегающих территорий, на которых запрещена розничная продажа алкогольной продукции, поступившие после срока окончания проведения общественного обсуждения в заочной форме, не учитываются при его доработке.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3.5. По итогам проведения общественного обсуждения в заочной форме Администрация </w:t>
      </w:r>
      <w:proofErr w:type="spellStart"/>
      <w:r w:rsidR="00B338EB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осуществляет подготовку сводной информации о поступивших предложениях и замечаниях по форме согласно приложению в срок до пяти рабочих дней после даты проведения общественного обсуждения в заочной форме.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3.6. </w:t>
      </w:r>
      <w:proofErr w:type="gramStart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Принятые предложения и замечания, поступившие по результатам общественного обсуждения в заочной форме, учитываются Администрацией </w:t>
      </w:r>
      <w:proofErr w:type="spellStart"/>
      <w:r w:rsidR="00B338EB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 при рассмотрении вопроса необходимости внесения  изменений в утвержденные  границы прилегающих территорий, на которых запрещена розничная продажа алкогольной продукции.</w:t>
      </w:r>
      <w:proofErr w:type="gramEnd"/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В случае</w:t>
      </w:r>
      <w:proofErr w:type="gramStart"/>
      <w:r w:rsidRPr="001A051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если предложения и замечания по результатам общественных обсуждений не поступили, изменения  в утвержденные границы прилегающих территорий, на которых запрещена розничная продажа алкогольной продукции в </w:t>
      </w:r>
      <w:proofErr w:type="spellStart"/>
      <w:r w:rsidR="00B338EB">
        <w:rPr>
          <w:rFonts w:ascii="Times New Roman" w:eastAsia="Times New Roman" w:hAnsi="Times New Roman" w:cs="Times New Roman"/>
          <w:sz w:val="28"/>
          <w:szCs w:val="28"/>
        </w:rPr>
        <w:t>Новогригорьевском</w:t>
      </w:r>
      <w:proofErr w:type="spellEnd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не вносятся.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3.7. Информация о принятии (отклонении) поступивших предложений и замечаний по итогам проведения общественного обсуждения в заочной форме размещается Администрацией </w:t>
      </w:r>
      <w:proofErr w:type="spellStart"/>
      <w:r w:rsidR="00B338EB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информационных источниках, указанных в подпункте 2.1 раздела 2 настоящего Порядка.</w:t>
      </w:r>
    </w:p>
    <w:p w:rsidR="00AA2C41" w:rsidRDefault="00AA2C41" w:rsidP="001A051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294400" w:rsidRDefault="00294400" w:rsidP="00113E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E3B" w:rsidRDefault="00113E3B" w:rsidP="00113E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E3B" w:rsidRDefault="00113E3B" w:rsidP="00113E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E3B" w:rsidRDefault="00113E3B" w:rsidP="00113E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A2C41" w:rsidRPr="001A0516" w:rsidRDefault="00AA2C41" w:rsidP="00EF792F">
      <w:pPr>
        <w:shd w:val="clear" w:color="auto" w:fill="FFFFFF"/>
        <w:spacing w:after="0"/>
        <w:ind w:left="212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F792F" w:rsidRDefault="00AA2C41" w:rsidP="00EF792F">
      <w:pPr>
        <w:shd w:val="clear" w:color="auto" w:fill="FFFFFF"/>
        <w:spacing w:after="0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EF792F" w:rsidRDefault="00AA2C41" w:rsidP="00EF792F">
      <w:pPr>
        <w:shd w:val="clear" w:color="auto" w:fill="FFFFFF"/>
        <w:spacing w:after="0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по вопросу определения границ прилегающих территорий, </w:t>
      </w:r>
    </w:p>
    <w:p w:rsidR="00EF792F" w:rsidRDefault="00AA2C41" w:rsidP="00EF792F">
      <w:pPr>
        <w:shd w:val="clear" w:color="auto" w:fill="FFFFFF"/>
        <w:spacing w:after="0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на которых запрещена розничная продажаалкогольной продукции </w:t>
      </w:r>
    </w:p>
    <w:p w:rsidR="00AA2C41" w:rsidRPr="001A0516" w:rsidRDefault="00AA2C41" w:rsidP="00EF792F">
      <w:pPr>
        <w:shd w:val="clear" w:color="auto" w:fill="FFFFFF"/>
        <w:spacing w:after="0"/>
        <w:ind w:left="212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  </w:t>
      </w:r>
      <w:proofErr w:type="spellStart"/>
      <w:r w:rsidR="00B338EB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A2C41" w:rsidRDefault="00EF792F" w:rsidP="00EF792F">
      <w:pPr>
        <w:shd w:val="clear" w:color="auto" w:fill="FFFFFF"/>
        <w:spacing w:after="0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="00AA2C41" w:rsidRPr="001A051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82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C41" w:rsidRPr="001A0516">
        <w:rPr>
          <w:rFonts w:ascii="Times New Roman" w:eastAsia="Times New Roman" w:hAnsi="Times New Roman" w:cs="Times New Roman"/>
          <w:sz w:val="28"/>
          <w:szCs w:val="28"/>
        </w:rPr>
        <w:t>Республики Крым</w:t>
      </w:r>
    </w:p>
    <w:p w:rsidR="00EF792F" w:rsidRDefault="00EF792F" w:rsidP="00EF792F">
      <w:pPr>
        <w:shd w:val="clear" w:color="auto" w:fill="FFFFFF"/>
        <w:spacing w:after="0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92F" w:rsidRPr="001A0516" w:rsidRDefault="00EF792F" w:rsidP="00EF792F">
      <w:pPr>
        <w:shd w:val="clear" w:color="auto" w:fill="FFFFFF"/>
        <w:spacing w:after="0"/>
        <w:ind w:left="2124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4"/>
        <w:gridCol w:w="2535"/>
        <w:gridCol w:w="2535"/>
        <w:gridCol w:w="2535"/>
      </w:tblGrid>
      <w:tr w:rsidR="00AA2C41" w:rsidRPr="001A0516" w:rsidTr="00AA2C41">
        <w:tc>
          <w:tcPr>
            <w:tcW w:w="10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СВОДНАЯ ИНФОРМАЦИЯ</w:t>
            </w:r>
          </w:p>
          <w:p w:rsidR="00AA2C41" w:rsidRPr="001A0516" w:rsidRDefault="00AA2C41" w:rsidP="001A0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о поступивших предложениях и замечаниях по итогам проведения общественного обсуждения проекта ____________________________________________________________</w:t>
            </w:r>
          </w:p>
        </w:tc>
      </w:tr>
      <w:tr w:rsidR="00AA2C41" w:rsidRPr="001A0516" w:rsidTr="00AA2C41">
        <w:tc>
          <w:tcPr>
            <w:tcW w:w="76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AA2C41" w:rsidRPr="001A0516" w:rsidTr="00AA2C41">
        <w:tc>
          <w:tcPr>
            <w:tcW w:w="76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и завершения проведения общественного обсуждения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AA2C41" w:rsidRPr="001A0516" w:rsidTr="00AA2C41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/п Автор предложения (наименование юридического лица, Ф.И.О. физического лица)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/отклонено, с обоснованием)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A2C41" w:rsidRPr="001A0516" w:rsidTr="00AA2C41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F792F" w:rsidRDefault="00EF792F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F792F" w:rsidRPr="001A0516" w:rsidRDefault="00EF792F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</w:tbl>
    <w:p w:rsidR="0023586C" w:rsidRPr="001A0516" w:rsidRDefault="0023586C" w:rsidP="001A0516">
      <w:pPr>
        <w:rPr>
          <w:rFonts w:ascii="Times New Roman" w:hAnsi="Times New Roman" w:cs="Times New Roman"/>
        </w:rPr>
      </w:pPr>
    </w:p>
    <w:sectPr w:rsidR="0023586C" w:rsidRPr="001A0516" w:rsidSect="001A05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30F9"/>
    <w:multiLevelType w:val="hybridMultilevel"/>
    <w:tmpl w:val="CAF4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C41"/>
    <w:rsid w:val="00034408"/>
    <w:rsid w:val="00063C44"/>
    <w:rsid w:val="000950D9"/>
    <w:rsid w:val="00113E3B"/>
    <w:rsid w:val="001A0516"/>
    <w:rsid w:val="001F1572"/>
    <w:rsid w:val="0023586C"/>
    <w:rsid w:val="00284A38"/>
    <w:rsid w:val="00294400"/>
    <w:rsid w:val="00295465"/>
    <w:rsid w:val="002C0ADB"/>
    <w:rsid w:val="002C3649"/>
    <w:rsid w:val="002C5E03"/>
    <w:rsid w:val="00375069"/>
    <w:rsid w:val="00450DC0"/>
    <w:rsid w:val="00464D26"/>
    <w:rsid w:val="004C67A9"/>
    <w:rsid w:val="004F44F5"/>
    <w:rsid w:val="005C0E74"/>
    <w:rsid w:val="00625478"/>
    <w:rsid w:val="0064113E"/>
    <w:rsid w:val="00694D25"/>
    <w:rsid w:val="006B48AC"/>
    <w:rsid w:val="007252E1"/>
    <w:rsid w:val="008272EC"/>
    <w:rsid w:val="00836E54"/>
    <w:rsid w:val="00845AE7"/>
    <w:rsid w:val="00896CAA"/>
    <w:rsid w:val="008B78E8"/>
    <w:rsid w:val="0090017C"/>
    <w:rsid w:val="0097524B"/>
    <w:rsid w:val="009E5365"/>
    <w:rsid w:val="00A23B55"/>
    <w:rsid w:val="00AA2C41"/>
    <w:rsid w:val="00AD4B85"/>
    <w:rsid w:val="00B338EB"/>
    <w:rsid w:val="00B65DDF"/>
    <w:rsid w:val="00B82512"/>
    <w:rsid w:val="00B82777"/>
    <w:rsid w:val="00BD7E6C"/>
    <w:rsid w:val="00D53E02"/>
    <w:rsid w:val="00D741A2"/>
    <w:rsid w:val="00DF592B"/>
    <w:rsid w:val="00EA7096"/>
    <w:rsid w:val="00EF792F"/>
    <w:rsid w:val="00F76176"/>
    <w:rsid w:val="00FE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E1"/>
  </w:style>
  <w:style w:type="paragraph" w:styleId="1">
    <w:name w:val="heading 1"/>
    <w:basedOn w:val="a"/>
    <w:link w:val="10"/>
    <w:uiPriority w:val="9"/>
    <w:qFormat/>
    <w:rsid w:val="00AA2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2C41"/>
    <w:rPr>
      <w:b/>
      <w:bCs/>
    </w:rPr>
  </w:style>
  <w:style w:type="character" w:customStyle="1" w:styleId="apple-converted-space">
    <w:name w:val="apple-converted-space"/>
    <w:basedOn w:val="a0"/>
    <w:rsid w:val="00AA2C41"/>
  </w:style>
  <w:style w:type="paragraph" w:customStyle="1" w:styleId="consplusnormal">
    <w:name w:val="consplusnormal"/>
    <w:basedOn w:val="a"/>
    <w:rsid w:val="00A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A2C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792F"/>
    <w:pPr>
      <w:ind w:left="720"/>
      <w:contextualSpacing/>
    </w:pPr>
  </w:style>
  <w:style w:type="paragraph" w:customStyle="1" w:styleId="ConsPlusNormal0">
    <w:name w:val="ConsPlusNormal"/>
    <w:rsid w:val="00D7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2C41"/>
    <w:rPr>
      <w:b/>
      <w:bCs/>
    </w:rPr>
  </w:style>
  <w:style w:type="character" w:customStyle="1" w:styleId="apple-converted-space">
    <w:name w:val="apple-converted-space"/>
    <w:basedOn w:val="a0"/>
    <w:rsid w:val="00AA2C41"/>
  </w:style>
  <w:style w:type="paragraph" w:customStyle="1" w:styleId="consplusnormal">
    <w:name w:val="consplusnormal"/>
    <w:basedOn w:val="a"/>
    <w:rsid w:val="00A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A2C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792F"/>
    <w:pPr>
      <w:ind w:left="720"/>
      <w:contextualSpacing/>
    </w:pPr>
  </w:style>
  <w:style w:type="paragraph" w:customStyle="1" w:styleId="ConsPlusNormal0">
    <w:name w:val="ConsPlusNormal"/>
    <w:rsid w:val="00D7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g_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ownloads\%D0%9E%D0%B1%D1%89%D0%B5%D1%81%D1%82%D0%B2%D0%B5%D0%BD%D0%BD%D0%BE%D0%B5%20%D0%BE%D0%B1%D1%81%D1%83%D0%B6%D0%B4%D0%B5%D0%BD%D0%B8%D0%B5.docx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17</cp:revision>
  <cp:lastPrinted>2017-05-18T05:42:00Z</cp:lastPrinted>
  <dcterms:created xsi:type="dcterms:W3CDTF">2017-04-28T10:19:00Z</dcterms:created>
  <dcterms:modified xsi:type="dcterms:W3CDTF">2017-05-18T06:00:00Z</dcterms:modified>
</cp:coreProperties>
</file>