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DB" w:rsidRDefault="00633BDB" w:rsidP="003F0F7C">
      <w:pPr>
        <w:spacing w:after="0" w:line="20" w:lineRule="atLeast"/>
        <w:contextualSpacing/>
        <w:jc w:val="center"/>
        <w:rPr>
          <w:rFonts w:ascii="Times New Roman" w:eastAsia="Times New Roman" w:hAnsi="Times New Roman" w:cs="Times New Roman"/>
          <w:sz w:val="28"/>
          <w:szCs w:val="28"/>
        </w:rPr>
      </w:pPr>
      <w:r w:rsidRPr="00633BDB">
        <w:rPr>
          <w:rFonts w:ascii="Times New Roman" w:eastAsia="Times New Roman" w:hAnsi="Times New Roman" w:cs="Times New Roman"/>
          <w:noProof/>
          <w:sz w:val="28"/>
          <w:szCs w:val="28"/>
          <w:lang w:eastAsia="ru-RU"/>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5826C9" w:rsidRPr="005826C9" w:rsidRDefault="005826C9" w:rsidP="003F0F7C">
      <w:pPr>
        <w:spacing w:after="0" w:line="20" w:lineRule="atLeast"/>
        <w:contextualSpacing/>
        <w:jc w:val="center"/>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АДМИНИСТРАЦИЯ</w:t>
      </w:r>
    </w:p>
    <w:p w:rsidR="005826C9" w:rsidRPr="005826C9" w:rsidRDefault="00686C78" w:rsidP="003F0F7C">
      <w:pPr>
        <w:spacing w:after="0" w:line="20" w:lineRule="atLeast"/>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НОВОГРИГОРЬЕВСКОГО</w:t>
      </w:r>
      <w:r w:rsidR="005826C9" w:rsidRPr="005826C9">
        <w:rPr>
          <w:rFonts w:ascii="Times New Roman" w:eastAsia="Times New Roman" w:hAnsi="Times New Roman" w:cs="Times New Roman"/>
          <w:sz w:val="28"/>
          <w:szCs w:val="28"/>
        </w:rPr>
        <w:t xml:space="preserve"> СЕЛЬСКОГО ПОСЕЛЕНИЯ</w:t>
      </w:r>
    </w:p>
    <w:p w:rsidR="003F0F7C" w:rsidRDefault="005826C9" w:rsidP="003F0F7C">
      <w:pPr>
        <w:widowControl w:val="0"/>
        <w:spacing w:after="0" w:line="20" w:lineRule="atLeast"/>
        <w:ind w:right="-81"/>
        <w:contextualSpacing/>
        <w:jc w:val="center"/>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НИЖНЕГОРСКОГО РАЙОНА</w:t>
      </w:r>
    </w:p>
    <w:p w:rsidR="005826C9" w:rsidRPr="005826C9" w:rsidRDefault="005826C9" w:rsidP="003F0F7C">
      <w:pPr>
        <w:widowControl w:val="0"/>
        <w:spacing w:after="0" w:line="20" w:lineRule="atLeast"/>
        <w:ind w:right="-81"/>
        <w:contextualSpacing/>
        <w:jc w:val="center"/>
        <w:rPr>
          <w:rFonts w:ascii="Times New Roman" w:eastAsia="Times New Roman" w:hAnsi="Times New Roman" w:cs="Times New Roman"/>
          <w:sz w:val="28"/>
          <w:szCs w:val="28"/>
          <w:lang w:val="uk-UA"/>
        </w:rPr>
      </w:pPr>
      <w:r w:rsidRPr="005826C9">
        <w:rPr>
          <w:rFonts w:ascii="Times New Roman" w:eastAsia="Times New Roman" w:hAnsi="Times New Roman" w:cs="Times New Roman"/>
          <w:sz w:val="28"/>
          <w:szCs w:val="28"/>
        </w:rPr>
        <w:t>РЕСПУБЛИКИ КРЫМ</w:t>
      </w:r>
    </w:p>
    <w:p w:rsidR="005826C9" w:rsidRPr="005826C9" w:rsidRDefault="005826C9" w:rsidP="003F0F7C">
      <w:pPr>
        <w:spacing w:after="0" w:line="20" w:lineRule="atLeast"/>
        <w:contextualSpacing/>
        <w:jc w:val="center"/>
        <w:rPr>
          <w:rFonts w:ascii="Times New Roman" w:eastAsia="Times New Roman" w:hAnsi="Times New Roman" w:cs="Times New Roman"/>
          <w:b/>
          <w:sz w:val="28"/>
          <w:szCs w:val="28"/>
        </w:rPr>
      </w:pPr>
    </w:p>
    <w:p w:rsidR="005826C9" w:rsidRDefault="003F0F7C" w:rsidP="003F0F7C">
      <w:pPr>
        <w:spacing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r w:rsidR="00633BDB">
        <w:rPr>
          <w:rFonts w:ascii="Times New Roman" w:eastAsia="Times New Roman" w:hAnsi="Times New Roman" w:cs="Times New Roman"/>
          <w:b/>
          <w:sz w:val="28"/>
          <w:szCs w:val="28"/>
        </w:rPr>
        <w:t xml:space="preserve"> №</w:t>
      </w:r>
      <w:r w:rsidR="00674D30">
        <w:rPr>
          <w:rFonts w:ascii="Times New Roman" w:eastAsia="Times New Roman" w:hAnsi="Times New Roman" w:cs="Times New Roman"/>
          <w:b/>
          <w:sz w:val="28"/>
          <w:szCs w:val="28"/>
        </w:rPr>
        <w:t xml:space="preserve"> </w:t>
      </w:r>
      <w:r w:rsidR="000B4E46">
        <w:rPr>
          <w:rFonts w:ascii="Times New Roman" w:eastAsia="Times New Roman" w:hAnsi="Times New Roman" w:cs="Times New Roman"/>
          <w:b/>
          <w:sz w:val="28"/>
          <w:szCs w:val="28"/>
        </w:rPr>
        <w:t>159</w:t>
      </w:r>
    </w:p>
    <w:p w:rsidR="005826C9" w:rsidRPr="00633BDB" w:rsidRDefault="000B4E46" w:rsidP="003F0F7C">
      <w:pPr>
        <w:spacing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сентября</w:t>
      </w:r>
      <w:r w:rsidR="00674D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2021</w:t>
      </w:r>
      <w:r w:rsidR="00674D30">
        <w:rPr>
          <w:rFonts w:ascii="Times New Roman" w:eastAsia="Times New Roman" w:hAnsi="Times New Roman" w:cs="Times New Roman"/>
          <w:sz w:val="28"/>
          <w:szCs w:val="28"/>
        </w:rPr>
        <w:t xml:space="preserve">                                                             </w:t>
      </w:r>
      <w:proofErr w:type="spellStart"/>
      <w:r w:rsidR="00633BDB">
        <w:rPr>
          <w:rFonts w:ascii="Times New Roman" w:eastAsia="Times New Roman" w:hAnsi="Times New Roman" w:cs="Times New Roman"/>
          <w:sz w:val="28"/>
          <w:szCs w:val="28"/>
        </w:rPr>
        <w:t>с</w:t>
      </w:r>
      <w:proofErr w:type="gramStart"/>
      <w:r w:rsidR="00633BDB">
        <w:rPr>
          <w:rFonts w:ascii="Times New Roman" w:eastAsia="Times New Roman" w:hAnsi="Times New Roman" w:cs="Times New Roman"/>
          <w:sz w:val="28"/>
          <w:szCs w:val="28"/>
        </w:rPr>
        <w:t>.Н</w:t>
      </w:r>
      <w:proofErr w:type="gramEnd"/>
      <w:r w:rsidR="00633BDB">
        <w:rPr>
          <w:rFonts w:ascii="Times New Roman" w:eastAsia="Times New Roman" w:hAnsi="Times New Roman" w:cs="Times New Roman"/>
          <w:sz w:val="28"/>
          <w:szCs w:val="28"/>
        </w:rPr>
        <w:t>овогригорьевка</w:t>
      </w:r>
      <w:proofErr w:type="spellEnd"/>
    </w:p>
    <w:p w:rsidR="003F0F7C" w:rsidRPr="003F0F7C" w:rsidRDefault="003F0F7C"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3F0F7C">
      <w:pPr>
        <w:spacing w:after="0"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Cs/>
          <w:sz w:val="28"/>
          <w:szCs w:val="28"/>
        </w:rPr>
        <w:t>Об утверждении муниципальной программы</w:t>
      </w:r>
    </w:p>
    <w:p w:rsidR="005826C9" w:rsidRPr="005826C9" w:rsidRDefault="005826C9" w:rsidP="003F0F7C">
      <w:pPr>
        <w:spacing w:after="0"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Cs/>
          <w:sz w:val="28"/>
          <w:szCs w:val="28"/>
        </w:rPr>
        <w:t>«Обеспечение деятельности администрации</w:t>
      </w:r>
    </w:p>
    <w:p w:rsidR="005826C9" w:rsidRPr="005826C9" w:rsidRDefault="00686C78" w:rsidP="003F0F7C">
      <w:pPr>
        <w:spacing w:after="0" w:line="20" w:lineRule="atLeast"/>
        <w:contextualSpacing/>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Новогригорьевского</w:t>
      </w:r>
      <w:proofErr w:type="spellEnd"/>
      <w:r w:rsidR="005826C9" w:rsidRPr="005826C9">
        <w:rPr>
          <w:rFonts w:ascii="Times New Roman" w:eastAsia="Times New Roman" w:hAnsi="Times New Roman" w:cs="Times New Roman"/>
          <w:bCs/>
          <w:sz w:val="28"/>
          <w:szCs w:val="28"/>
        </w:rPr>
        <w:t xml:space="preserve"> сельского поселения</w:t>
      </w:r>
    </w:p>
    <w:p w:rsidR="005826C9" w:rsidRPr="005826C9" w:rsidRDefault="005826C9" w:rsidP="003F0F7C">
      <w:pPr>
        <w:spacing w:after="0"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Cs/>
          <w:sz w:val="28"/>
          <w:szCs w:val="28"/>
        </w:rPr>
        <w:t xml:space="preserve">Нижнегорского района Республики Крым </w:t>
      </w:r>
    </w:p>
    <w:p w:rsidR="005826C9" w:rsidRDefault="005826C9" w:rsidP="003F0F7C">
      <w:pPr>
        <w:spacing w:after="0"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Cs/>
          <w:sz w:val="28"/>
          <w:szCs w:val="28"/>
        </w:rPr>
        <w:t>по решению вопросов местного значения»</w:t>
      </w:r>
    </w:p>
    <w:p w:rsidR="00BF519B" w:rsidRPr="005826C9" w:rsidRDefault="00BF519B" w:rsidP="003F0F7C">
      <w:pPr>
        <w:spacing w:after="0" w:line="20" w:lineRule="atLeast"/>
        <w:contextualSpacing/>
        <w:jc w:val="both"/>
        <w:rPr>
          <w:rFonts w:ascii="Times New Roman" w:eastAsia="Times New Roman" w:hAnsi="Times New Roman" w:cs="Times New Roman"/>
          <w:bCs/>
          <w:sz w:val="28"/>
          <w:szCs w:val="28"/>
        </w:rPr>
      </w:pPr>
    </w:p>
    <w:p w:rsidR="003F0F7C" w:rsidRDefault="005826C9" w:rsidP="00A7443E">
      <w:pPr>
        <w:tabs>
          <w:tab w:val="left" w:pos="720"/>
        </w:tabs>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 ФЗ «О муниципальной службе в Российской Федерации», руководствуясь Уставом муниципального образования </w:t>
      </w:r>
      <w:proofErr w:type="spellStart"/>
      <w:r w:rsidR="00686C78">
        <w:rPr>
          <w:rFonts w:ascii="Times New Roman" w:eastAsia="Times New Roman" w:hAnsi="Times New Roman" w:cs="Times New Roman"/>
          <w:sz w:val="28"/>
          <w:szCs w:val="28"/>
        </w:rPr>
        <w:t>Новогригорьевское</w:t>
      </w:r>
      <w:proofErr w:type="spellEnd"/>
      <w:r w:rsidRPr="005826C9">
        <w:rPr>
          <w:rFonts w:ascii="Times New Roman" w:eastAsia="Times New Roman" w:hAnsi="Times New Roman" w:cs="Times New Roman"/>
          <w:sz w:val="28"/>
          <w:szCs w:val="28"/>
        </w:rPr>
        <w:t xml:space="preserve"> сельское поселение Нижнегорского района Республики Крым, утвержденного решением 5-й сессией 1-го созыва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совета Нижнегорско</w:t>
      </w:r>
      <w:r w:rsidR="00633BDB">
        <w:rPr>
          <w:rFonts w:ascii="Times New Roman" w:eastAsia="Times New Roman" w:hAnsi="Times New Roman" w:cs="Times New Roman"/>
          <w:sz w:val="28"/>
          <w:szCs w:val="28"/>
        </w:rPr>
        <w:t>го  района Республики Крым от 09 декабря 2014 года № 2</w:t>
      </w:r>
      <w:r w:rsidRPr="005826C9">
        <w:rPr>
          <w:rFonts w:ascii="Times New Roman" w:eastAsia="Times New Roman" w:hAnsi="Times New Roman" w:cs="Times New Roman"/>
          <w:sz w:val="28"/>
          <w:szCs w:val="28"/>
        </w:rPr>
        <w:t>,</w:t>
      </w:r>
    </w:p>
    <w:p w:rsidR="003F0F7C" w:rsidRPr="005826C9" w:rsidRDefault="00A7443E" w:rsidP="00A7443E">
      <w:pPr>
        <w:tabs>
          <w:tab w:val="left" w:pos="720"/>
        </w:tabs>
        <w:spacing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Новогригорьевского</w:t>
      </w:r>
      <w:proofErr w:type="spellEnd"/>
      <w:r>
        <w:rPr>
          <w:rFonts w:ascii="Times New Roman" w:eastAsia="Times New Roman" w:hAnsi="Times New Roman" w:cs="Times New Roman"/>
          <w:sz w:val="28"/>
          <w:szCs w:val="28"/>
        </w:rPr>
        <w:t xml:space="preserve"> сельского совета Нижнегорского района Республики Крым   ПОСТАНОВЛЯЕТ</w:t>
      </w:r>
      <w:r w:rsidR="003F0F7C">
        <w:rPr>
          <w:rFonts w:ascii="Times New Roman" w:eastAsia="Times New Roman" w:hAnsi="Times New Roman" w:cs="Times New Roman"/>
          <w:sz w:val="28"/>
          <w:szCs w:val="28"/>
        </w:rPr>
        <w:t>:</w:t>
      </w:r>
    </w:p>
    <w:p w:rsidR="005826C9" w:rsidRPr="005826C9" w:rsidRDefault="005826C9" w:rsidP="003F0F7C">
      <w:pPr>
        <w:spacing w:line="20" w:lineRule="atLeast"/>
        <w:ind w:firstLine="708"/>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sz w:val="28"/>
          <w:szCs w:val="28"/>
        </w:rPr>
        <w:t xml:space="preserve">1. Утвердить </w:t>
      </w:r>
      <w:r w:rsidRPr="005826C9">
        <w:rPr>
          <w:rFonts w:ascii="Times New Roman" w:eastAsia="Times New Roman" w:hAnsi="Times New Roman" w:cs="Times New Roman"/>
          <w:bCs/>
          <w:sz w:val="28"/>
          <w:szCs w:val="28"/>
        </w:rPr>
        <w:t xml:space="preserve">муниципальную программу «Обеспечение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w:t>
      </w:r>
      <w:proofErr w:type="gramStart"/>
      <w:r w:rsidRPr="005826C9">
        <w:rPr>
          <w:rFonts w:ascii="Times New Roman" w:eastAsia="Times New Roman" w:hAnsi="Times New Roman" w:cs="Times New Roman"/>
          <w:sz w:val="28"/>
          <w:szCs w:val="28"/>
        </w:rPr>
        <w:t xml:space="preserve"> ,</w:t>
      </w:r>
      <w:proofErr w:type="gramEnd"/>
      <w:r w:rsidRPr="005826C9">
        <w:rPr>
          <w:rFonts w:ascii="Times New Roman" w:eastAsia="Times New Roman" w:hAnsi="Times New Roman" w:cs="Times New Roman"/>
          <w:sz w:val="28"/>
          <w:szCs w:val="28"/>
        </w:rPr>
        <w:t>согласно приложению.</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2. Финансирование расходов на реализацию </w:t>
      </w:r>
      <w:r w:rsidRPr="005826C9">
        <w:rPr>
          <w:rFonts w:ascii="Times New Roman" w:eastAsia="Times New Roman" w:hAnsi="Times New Roman" w:cs="Times New Roman"/>
          <w:bCs/>
          <w:sz w:val="28"/>
          <w:szCs w:val="28"/>
        </w:rPr>
        <w:t xml:space="preserve">муниципальной программы «Обеспечение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w:t>
      </w:r>
      <w:r w:rsidRPr="005826C9">
        <w:rPr>
          <w:rFonts w:ascii="Times New Roman" w:eastAsia="Times New Roman" w:hAnsi="Times New Roman" w:cs="Times New Roman"/>
          <w:sz w:val="28"/>
          <w:szCs w:val="28"/>
        </w:rPr>
        <w:t xml:space="preserve"> осуществлять в пределах средств, предусмотренных в бюджете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 на указанные цели.</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3.Настоящее постановление обнародовать на информационном стенде административного здания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расположенного по адресу</w:t>
      </w:r>
      <w:r w:rsidR="00686C78">
        <w:rPr>
          <w:rFonts w:ascii="Times New Roman" w:eastAsia="Times New Roman" w:hAnsi="Times New Roman" w:cs="Times New Roman"/>
          <w:sz w:val="28"/>
          <w:szCs w:val="28"/>
        </w:rPr>
        <w:t>: Нижнегорский район,с</w:t>
      </w:r>
      <w:proofErr w:type="gramStart"/>
      <w:r w:rsidR="00686C78">
        <w:rPr>
          <w:rFonts w:ascii="Times New Roman" w:eastAsia="Times New Roman" w:hAnsi="Times New Roman" w:cs="Times New Roman"/>
          <w:sz w:val="28"/>
          <w:szCs w:val="28"/>
        </w:rPr>
        <w:t>.Н</w:t>
      </w:r>
      <w:proofErr w:type="gramEnd"/>
      <w:r w:rsidR="00686C78">
        <w:rPr>
          <w:rFonts w:ascii="Times New Roman" w:eastAsia="Times New Roman" w:hAnsi="Times New Roman" w:cs="Times New Roman"/>
          <w:sz w:val="28"/>
          <w:szCs w:val="28"/>
        </w:rPr>
        <w:t>овогригорьевка,ул.Мичурина,59</w:t>
      </w:r>
      <w:r w:rsidRPr="005826C9">
        <w:rPr>
          <w:rFonts w:ascii="Times New Roman" w:eastAsia="Times New Roman" w:hAnsi="Times New Roman" w:cs="Times New Roman"/>
          <w:sz w:val="28"/>
          <w:szCs w:val="28"/>
        </w:rPr>
        <w:t xml:space="preserve"> и на официальном сайте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w:t>
      </w:r>
      <w:r w:rsidR="00686C78" w:rsidRPr="00177E05">
        <w:rPr>
          <w:rFonts w:ascii="Times New Roman" w:hAnsi="Times New Roman"/>
          <w:sz w:val="28"/>
          <w:szCs w:val="28"/>
        </w:rPr>
        <w:t>http://novogrigor-adm91.ru/</w:t>
      </w:r>
      <w:r w:rsidR="00686C78">
        <w:rPr>
          <w:rFonts w:ascii="Times New Roman" w:hAnsi="Times New Roman"/>
          <w:sz w:val="28"/>
          <w:szCs w:val="28"/>
        </w:rPr>
        <w:t xml:space="preserve"> .</w:t>
      </w:r>
      <w:r w:rsidRPr="005826C9">
        <w:rPr>
          <w:rFonts w:ascii="Times New Roman" w:eastAsia="Times New Roman" w:hAnsi="Times New Roman" w:cs="Times New Roman"/>
          <w:sz w:val="28"/>
          <w:szCs w:val="28"/>
        </w:rPr>
        <w:t>(в сети интернет</w:t>
      </w:r>
      <w:r w:rsidR="00686C78">
        <w:rPr>
          <w:rFonts w:ascii="Times New Roman" w:eastAsia="Times New Roman" w:hAnsi="Times New Roman" w:cs="Times New Roman"/>
          <w:sz w:val="28"/>
          <w:szCs w:val="28"/>
        </w:rPr>
        <w:t>)</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4. Настоящее постановление вступает в силу с момента его подписания</w:t>
      </w:r>
    </w:p>
    <w:p w:rsidR="005826C9" w:rsidRPr="005826C9" w:rsidRDefault="005826C9" w:rsidP="003F0F7C">
      <w:p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Председатель  </w:t>
      </w:r>
      <w:proofErr w:type="spellStart"/>
      <w:r w:rsidR="00686C78">
        <w:rPr>
          <w:rFonts w:ascii="Times New Roman" w:eastAsia="Times New Roman" w:hAnsi="Times New Roman" w:cs="Times New Roman"/>
          <w:sz w:val="28"/>
          <w:szCs w:val="28"/>
        </w:rPr>
        <w:t>Новогригорьевского</w:t>
      </w:r>
      <w:proofErr w:type="spellEnd"/>
    </w:p>
    <w:p w:rsidR="005826C9" w:rsidRPr="005826C9" w:rsidRDefault="005826C9" w:rsidP="003F0F7C">
      <w:p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сельского совет</w:t>
      </w:r>
      <w:proofErr w:type="gramStart"/>
      <w:r w:rsidRPr="005826C9">
        <w:rPr>
          <w:rFonts w:ascii="Times New Roman" w:eastAsia="Times New Roman" w:hAnsi="Times New Roman" w:cs="Times New Roman"/>
          <w:sz w:val="28"/>
          <w:szCs w:val="28"/>
        </w:rPr>
        <w:t>а-</w:t>
      </w:r>
      <w:proofErr w:type="gramEnd"/>
      <w:r w:rsidRPr="005826C9">
        <w:rPr>
          <w:rFonts w:ascii="Times New Roman" w:eastAsia="Times New Roman" w:hAnsi="Times New Roman" w:cs="Times New Roman"/>
          <w:sz w:val="28"/>
          <w:szCs w:val="28"/>
        </w:rPr>
        <w:t xml:space="preserve"> глава администрации</w:t>
      </w:r>
    </w:p>
    <w:p w:rsidR="005826C9" w:rsidRDefault="00686C78" w:rsidP="003F0F7C">
      <w:pPr>
        <w:spacing w:after="0" w:line="20" w:lineRule="atLeast"/>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Новогригорьевского</w:t>
      </w:r>
      <w:proofErr w:type="spellEnd"/>
      <w:r w:rsidR="005826C9" w:rsidRPr="005826C9">
        <w:rPr>
          <w:rFonts w:ascii="Times New Roman" w:eastAsia="Times New Roman" w:hAnsi="Times New Roman" w:cs="Times New Roman"/>
          <w:sz w:val="28"/>
          <w:szCs w:val="28"/>
        </w:rPr>
        <w:t xml:space="preserve"> сельского </w:t>
      </w:r>
      <w:r w:rsidR="003F0F7C">
        <w:rPr>
          <w:rFonts w:ascii="Times New Roman" w:eastAsia="Times New Roman" w:hAnsi="Times New Roman" w:cs="Times New Roman"/>
          <w:sz w:val="28"/>
          <w:szCs w:val="28"/>
        </w:rPr>
        <w:t>поселения</w:t>
      </w:r>
      <w:r w:rsidR="003F0F7C">
        <w:rPr>
          <w:rFonts w:ascii="Times New Roman" w:eastAsia="Times New Roman" w:hAnsi="Times New Roman" w:cs="Times New Roman"/>
          <w:sz w:val="28"/>
          <w:szCs w:val="28"/>
        </w:rPr>
        <w:tab/>
      </w:r>
      <w:r w:rsidR="003F0F7C">
        <w:rPr>
          <w:rFonts w:ascii="Times New Roman" w:eastAsia="Times New Roman" w:hAnsi="Times New Roman" w:cs="Times New Roman"/>
          <w:sz w:val="28"/>
          <w:szCs w:val="28"/>
        </w:rPr>
        <w:tab/>
      </w:r>
      <w:r w:rsidR="003F0F7C">
        <w:rPr>
          <w:rFonts w:ascii="Times New Roman" w:eastAsia="Times New Roman" w:hAnsi="Times New Roman" w:cs="Times New Roman"/>
          <w:sz w:val="28"/>
          <w:szCs w:val="28"/>
        </w:rPr>
        <w:tab/>
      </w:r>
      <w:r w:rsidR="003F0F7C">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А.М.Данилин</w:t>
      </w:r>
      <w:proofErr w:type="spellEnd"/>
    </w:p>
    <w:p w:rsidR="00633BDB" w:rsidRPr="005826C9" w:rsidRDefault="00633BDB" w:rsidP="003F0F7C">
      <w:pPr>
        <w:spacing w:after="0" w:line="20" w:lineRule="atLeast"/>
        <w:contextualSpacing/>
        <w:jc w:val="both"/>
        <w:rPr>
          <w:rFonts w:ascii="Times New Roman" w:eastAsia="Times New Roman" w:hAnsi="Times New Roman" w:cs="Times New Roman"/>
          <w:sz w:val="28"/>
          <w:szCs w:val="28"/>
        </w:rPr>
      </w:pPr>
    </w:p>
    <w:p w:rsidR="005826C9" w:rsidRPr="005826C9" w:rsidRDefault="005826C9" w:rsidP="00AA4EE7">
      <w:pPr>
        <w:autoSpaceDE w:val="0"/>
        <w:autoSpaceDN w:val="0"/>
        <w:adjustRightInd w:val="0"/>
        <w:spacing w:after="0" w:line="20" w:lineRule="atLeast"/>
        <w:contextualSpacing/>
        <w:jc w:val="right"/>
        <w:outlineLvl w:val="1"/>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Приложение</w:t>
      </w:r>
      <w:r w:rsidR="00BF519B">
        <w:rPr>
          <w:rFonts w:ascii="Times New Roman" w:eastAsia="Times New Roman" w:hAnsi="Times New Roman" w:cs="Times New Roman"/>
          <w:sz w:val="28"/>
          <w:szCs w:val="28"/>
        </w:rPr>
        <w:t xml:space="preserve">   </w:t>
      </w:r>
      <w:r w:rsidRPr="005826C9">
        <w:rPr>
          <w:rFonts w:ascii="Times New Roman" w:eastAsia="Times New Roman" w:hAnsi="Times New Roman" w:cs="Times New Roman"/>
          <w:sz w:val="28"/>
          <w:szCs w:val="28"/>
        </w:rPr>
        <w:t xml:space="preserve"> к постановлению </w:t>
      </w:r>
    </w:p>
    <w:p w:rsidR="005826C9" w:rsidRPr="005826C9" w:rsidRDefault="00BF519B" w:rsidP="00AA4EE7">
      <w:pPr>
        <w:autoSpaceDE w:val="0"/>
        <w:autoSpaceDN w:val="0"/>
        <w:adjustRightInd w:val="0"/>
        <w:spacing w:after="0" w:line="20" w:lineRule="atLeast"/>
        <w:contextualSpacing/>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26C9" w:rsidRPr="005826C9">
        <w:rPr>
          <w:rFonts w:ascii="Times New Roman" w:eastAsia="Times New Roman" w:hAnsi="Times New Roman" w:cs="Times New Roman"/>
          <w:sz w:val="28"/>
          <w:szCs w:val="28"/>
        </w:rPr>
        <w:t xml:space="preserve">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005826C9" w:rsidRPr="005826C9">
        <w:rPr>
          <w:rFonts w:ascii="Times New Roman" w:eastAsia="Times New Roman" w:hAnsi="Times New Roman" w:cs="Times New Roman"/>
          <w:sz w:val="28"/>
          <w:szCs w:val="28"/>
        </w:rPr>
        <w:t xml:space="preserve"> </w:t>
      </w:r>
      <w:proofErr w:type="gramStart"/>
      <w:r w:rsidR="005826C9" w:rsidRPr="005826C9">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w:t>
      </w:r>
    </w:p>
    <w:p w:rsidR="005826C9" w:rsidRPr="005826C9" w:rsidRDefault="00BF519B" w:rsidP="00AA4EE7">
      <w:pPr>
        <w:autoSpaceDE w:val="0"/>
        <w:autoSpaceDN w:val="0"/>
        <w:adjustRightInd w:val="0"/>
        <w:spacing w:after="0" w:line="20" w:lineRule="atLeast"/>
        <w:contextualSpacing/>
        <w:jc w:val="right"/>
        <w:outlineLvl w:val="1"/>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поселения</w:t>
      </w:r>
      <w:r w:rsidR="005826C9" w:rsidRPr="005826C9">
        <w:rPr>
          <w:rFonts w:ascii="Times New Roman" w:eastAsia="Times New Roman" w:hAnsi="Times New Roman" w:cs="Times New Roman"/>
          <w:sz w:val="28"/>
          <w:szCs w:val="28"/>
        </w:rPr>
        <w:t xml:space="preserve"> Нижн</w:t>
      </w:r>
      <w:r>
        <w:rPr>
          <w:rFonts w:ascii="Times New Roman" w:eastAsia="Times New Roman" w:hAnsi="Times New Roman" w:cs="Times New Roman"/>
          <w:sz w:val="28"/>
          <w:szCs w:val="28"/>
        </w:rPr>
        <w:t xml:space="preserve">егорского района Республики </w:t>
      </w:r>
      <w:r w:rsidR="005826C9" w:rsidRPr="005826C9">
        <w:rPr>
          <w:rFonts w:ascii="Times New Roman" w:eastAsia="Times New Roman" w:hAnsi="Times New Roman" w:cs="Times New Roman"/>
          <w:sz w:val="28"/>
          <w:szCs w:val="28"/>
        </w:rPr>
        <w:t xml:space="preserve"> </w:t>
      </w:r>
    </w:p>
    <w:p w:rsidR="005826C9" w:rsidRPr="005826C9" w:rsidRDefault="00BF519B" w:rsidP="00AA4EE7">
      <w:pPr>
        <w:autoSpaceDE w:val="0"/>
        <w:autoSpaceDN w:val="0"/>
        <w:adjustRightInd w:val="0"/>
        <w:spacing w:after="0" w:line="20" w:lineRule="atLeast"/>
        <w:contextualSpacing/>
        <w:jc w:val="right"/>
        <w:outlineLvl w:val="1"/>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Крым</w:t>
      </w:r>
      <w:r>
        <w:rPr>
          <w:rFonts w:ascii="Times New Roman" w:eastAsia="Times New Roman" w:hAnsi="Times New Roman" w:cs="Times New Roman"/>
          <w:sz w:val="28"/>
          <w:szCs w:val="28"/>
        </w:rPr>
        <w:t xml:space="preserve"> </w:t>
      </w:r>
      <w:r w:rsidR="000B4E46">
        <w:rPr>
          <w:rFonts w:ascii="Times New Roman" w:eastAsia="Times New Roman" w:hAnsi="Times New Roman" w:cs="Times New Roman"/>
          <w:sz w:val="28"/>
          <w:szCs w:val="28"/>
        </w:rPr>
        <w:t>от 20.09. 2021</w:t>
      </w:r>
      <w:r w:rsidR="00AA4EE7">
        <w:rPr>
          <w:rFonts w:ascii="Times New Roman" w:eastAsia="Times New Roman" w:hAnsi="Times New Roman" w:cs="Times New Roman"/>
          <w:sz w:val="28"/>
          <w:szCs w:val="28"/>
        </w:rPr>
        <w:t xml:space="preserve"> года</w:t>
      </w:r>
      <w:r w:rsidR="00686C78">
        <w:rPr>
          <w:rFonts w:ascii="Times New Roman" w:eastAsia="Times New Roman" w:hAnsi="Times New Roman" w:cs="Times New Roman"/>
          <w:sz w:val="28"/>
          <w:szCs w:val="28"/>
        </w:rPr>
        <w:t xml:space="preserve"> № </w:t>
      </w:r>
      <w:r w:rsidR="000B4E46">
        <w:rPr>
          <w:rFonts w:ascii="Times New Roman" w:eastAsia="Times New Roman" w:hAnsi="Times New Roman" w:cs="Times New Roman"/>
          <w:sz w:val="28"/>
          <w:szCs w:val="28"/>
        </w:rPr>
        <w:t>159</w:t>
      </w:r>
    </w:p>
    <w:p w:rsidR="005826C9" w:rsidRPr="005826C9" w:rsidRDefault="005826C9" w:rsidP="003F0F7C">
      <w:pPr>
        <w:autoSpaceDE w:val="0"/>
        <w:autoSpaceDN w:val="0"/>
        <w:adjustRightInd w:val="0"/>
        <w:spacing w:after="0" w:line="20" w:lineRule="atLeast"/>
        <w:contextualSpacing/>
        <w:jc w:val="both"/>
        <w:outlineLvl w:val="1"/>
        <w:rPr>
          <w:rFonts w:ascii="Times New Roman" w:eastAsia="Times New Roman" w:hAnsi="Times New Roman" w:cs="Times New Roman"/>
          <w:sz w:val="28"/>
          <w:szCs w:val="28"/>
        </w:rPr>
      </w:pPr>
    </w:p>
    <w:p w:rsidR="005826C9" w:rsidRPr="005826C9" w:rsidRDefault="005826C9" w:rsidP="00EE025E">
      <w:pPr>
        <w:spacing w:line="20" w:lineRule="atLeast"/>
        <w:contextualSpacing/>
        <w:jc w:val="center"/>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t>МУНИЦИПАЛЬНАЯ ПРОГРАММА</w:t>
      </w:r>
    </w:p>
    <w:p w:rsidR="005826C9" w:rsidRPr="005826C9" w:rsidRDefault="005826C9" w:rsidP="00EE025E">
      <w:pPr>
        <w:spacing w:line="20" w:lineRule="atLeast"/>
        <w:contextualSpacing/>
        <w:jc w:val="center"/>
        <w:rPr>
          <w:rFonts w:ascii="Times New Roman" w:eastAsia="Times New Roman" w:hAnsi="Times New Roman" w:cs="Times New Roman"/>
          <w:b/>
          <w:bCs/>
          <w:sz w:val="28"/>
          <w:szCs w:val="28"/>
        </w:rPr>
      </w:pPr>
      <w:r w:rsidRPr="005826C9">
        <w:rPr>
          <w:rFonts w:ascii="Times New Roman" w:eastAsia="Times New Roman" w:hAnsi="Times New Roman" w:cs="Times New Roman"/>
          <w:b/>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
          <w:bCs/>
          <w:sz w:val="28"/>
          <w:szCs w:val="28"/>
        </w:rPr>
        <w:t>Новогригорьевского</w:t>
      </w:r>
      <w:proofErr w:type="spellEnd"/>
      <w:r w:rsidRPr="005826C9">
        <w:rPr>
          <w:rFonts w:ascii="Times New Roman" w:eastAsia="Times New Roman" w:hAnsi="Times New Roman" w:cs="Times New Roman"/>
          <w:b/>
          <w:bCs/>
          <w:sz w:val="28"/>
          <w:szCs w:val="28"/>
        </w:rPr>
        <w:t xml:space="preserve"> сельского поселения Нижнегорского района Республики Крым по решению вопросов местного значения»</w:t>
      </w:r>
    </w:p>
    <w:p w:rsidR="005826C9" w:rsidRPr="005826C9" w:rsidRDefault="005826C9" w:rsidP="003F0F7C">
      <w:pPr>
        <w:spacing w:line="20" w:lineRule="atLeast"/>
        <w:ind w:firstLine="709"/>
        <w:contextualSpacing/>
        <w:jc w:val="both"/>
        <w:rPr>
          <w:rFonts w:ascii="Times New Roman" w:eastAsia="Times New Roman" w:hAnsi="Times New Roman" w:cs="Times New Roman"/>
          <w:sz w:val="28"/>
          <w:szCs w:val="28"/>
        </w:rPr>
      </w:pPr>
    </w:p>
    <w:p w:rsidR="005826C9" w:rsidRPr="005826C9" w:rsidRDefault="005826C9" w:rsidP="00AA4EE7">
      <w:pPr>
        <w:autoSpaceDE w:val="0"/>
        <w:autoSpaceDN w:val="0"/>
        <w:adjustRightInd w:val="0"/>
        <w:spacing w:line="20" w:lineRule="atLeast"/>
        <w:contextualSpacing/>
        <w:jc w:val="center"/>
        <w:outlineLvl w:val="1"/>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t>Паспорт муниципальной программы</w:t>
      </w:r>
    </w:p>
    <w:p w:rsidR="005826C9" w:rsidRPr="005826C9" w:rsidRDefault="005826C9" w:rsidP="003F0F7C">
      <w:pPr>
        <w:spacing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w:t>
      </w:r>
      <w:r w:rsidRPr="005826C9">
        <w:rPr>
          <w:rFonts w:ascii="Times New Roman" w:eastAsia="Times New Roman" w:hAnsi="Times New Roman" w:cs="Times New Roman"/>
          <w:sz w:val="28"/>
          <w:szCs w:val="28"/>
        </w:rPr>
        <w:tab/>
      </w:r>
    </w:p>
    <w:p w:rsidR="005826C9" w:rsidRPr="005826C9" w:rsidRDefault="005826C9" w:rsidP="003F0F7C">
      <w:pPr>
        <w:autoSpaceDE w:val="0"/>
        <w:autoSpaceDN w:val="0"/>
        <w:adjustRightInd w:val="0"/>
        <w:spacing w:line="20" w:lineRule="atLeast"/>
        <w:contextualSpacing/>
        <w:jc w:val="both"/>
        <w:outlineLvl w:val="1"/>
        <w:rPr>
          <w:rFonts w:ascii="Times New Roman" w:eastAsia="Times New Roman" w:hAnsi="Times New Roman" w:cs="Times New Roman"/>
          <w:sz w:val="28"/>
          <w:szCs w:val="28"/>
        </w:rPr>
      </w:pPr>
    </w:p>
    <w:tbl>
      <w:tblPr>
        <w:tblW w:w="10206" w:type="dxa"/>
        <w:tblInd w:w="70" w:type="dxa"/>
        <w:tblLayout w:type="fixed"/>
        <w:tblCellMar>
          <w:left w:w="70" w:type="dxa"/>
          <w:right w:w="70" w:type="dxa"/>
        </w:tblCellMar>
        <w:tblLook w:val="0000" w:firstRow="0" w:lastRow="0" w:firstColumn="0" w:lastColumn="0" w:noHBand="0" w:noVBand="0"/>
      </w:tblPr>
      <w:tblGrid>
        <w:gridCol w:w="3119"/>
        <w:gridCol w:w="7087"/>
      </w:tblGrid>
      <w:tr w:rsidR="005826C9" w:rsidRPr="005826C9" w:rsidTr="00AA4EE7">
        <w:trPr>
          <w:trHeight w:val="24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p>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Наименование программы </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Муниципальная программа </w:t>
            </w:r>
          </w:p>
          <w:p w:rsidR="005826C9" w:rsidRPr="00EB506E" w:rsidRDefault="005826C9" w:rsidP="00EB506E">
            <w:pPr>
              <w:spacing w:line="20" w:lineRule="atLeast"/>
              <w:contextualSpacing/>
              <w:jc w:val="both"/>
              <w:rPr>
                <w:rFonts w:ascii="Times New Roman" w:eastAsia="Times New Roman" w:hAnsi="Times New Roman" w:cs="Times New Roman"/>
                <w:bCs/>
                <w:sz w:val="28"/>
                <w:szCs w:val="28"/>
              </w:rPr>
            </w:pPr>
            <w:r w:rsidRPr="00AA4EE7">
              <w:rPr>
                <w:rFonts w:ascii="Times New Roman" w:eastAsia="Times New Roman" w:hAnsi="Times New Roman" w:cs="Times New Roman"/>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AA4EE7">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 »</w:t>
            </w:r>
          </w:p>
        </w:tc>
      </w:tr>
      <w:tr w:rsidR="005826C9" w:rsidRPr="005826C9" w:rsidTr="00EB506E">
        <w:trPr>
          <w:trHeight w:val="784"/>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p>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Заказчик программы </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tabs>
                <w:tab w:val="left" w:pos="3180"/>
              </w:tabs>
              <w:autoSpaceDE w:val="0"/>
              <w:autoSpaceDN w:val="0"/>
              <w:adjustRightInd w:val="0"/>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Администрация </w:t>
            </w:r>
            <w:proofErr w:type="spellStart"/>
            <w:r w:rsidR="00686C78">
              <w:rPr>
                <w:rFonts w:ascii="Times New Roman" w:eastAsia="Times New Roman" w:hAnsi="Times New Roman" w:cs="Times New Roman"/>
                <w:bCs/>
                <w:sz w:val="28"/>
                <w:szCs w:val="28"/>
              </w:rPr>
              <w:t>Новогригорьевского</w:t>
            </w:r>
            <w:proofErr w:type="spellEnd"/>
            <w:r w:rsidRPr="00AA4EE7">
              <w:rPr>
                <w:rFonts w:ascii="Times New Roman" w:eastAsia="Times New Roman" w:hAnsi="Times New Roman" w:cs="Times New Roman"/>
                <w:bCs/>
                <w:sz w:val="28"/>
                <w:szCs w:val="28"/>
              </w:rPr>
              <w:t xml:space="preserve"> сельского поселения Нижнегорского района Республики Крым</w:t>
            </w:r>
          </w:p>
        </w:tc>
      </w:tr>
      <w:tr w:rsidR="005826C9" w:rsidRPr="005826C9" w:rsidTr="00AA4EE7">
        <w:trPr>
          <w:trHeight w:val="36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ind w:right="-70"/>
              <w:contextualSpacing/>
              <w:jc w:val="both"/>
              <w:rPr>
                <w:rFonts w:ascii="Times New Roman" w:eastAsia="Times New Roman" w:hAnsi="Times New Roman" w:cs="Times New Roman"/>
                <w:sz w:val="28"/>
                <w:szCs w:val="28"/>
              </w:rPr>
            </w:pPr>
          </w:p>
          <w:p w:rsidR="005826C9" w:rsidRPr="00AA4EE7" w:rsidRDefault="005826C9" w:rsidP="003F0F7C">
            <w:pPr>
              <w:autoSpaceDE w:val="0"/>
              <w:autoSpaceDN w:val="0"/>
              <w:adjustRightInd w:val="0"/>
              <w:spacing w:line="20" w:lineRule="atLeast"/>
              <w:ind w:right="-70"/>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Разработчик программы</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spacing w:line="20" w:lineRule="atLeast"/>
              <w:contextualSpacing/>
              <w:jc w:val="both"/>
              <w:rPr>
                <w:rFonts w:ascii="Times New Roman" w:eastAsia="Times New Roman" w:hAnsi="Times New Roman" w:cs="Times New Roman"/>
                <w:sz w:val="28"/>
                <w:szCs w:val="28"/>
                <w:u w:val="single"/>
              </w:rPr>
            </w:pPr>
            <w:r w:rsidRPr="00AA4EE7">
              <w:rPr>
                <w:rFonts w:ascii="Times New Roman" w:eastAsia="Times New Roman" w:hAnsi="Times New Roman" w:cs="Times New Roman"/>
                <w:sz w:val="28"/>
                <w:szCs w:val="28"/>
              </w:rPr>
              <w:t xml:space="preserve">Администрация </w:t>
            </w:r>
            <w:proofErr w:type="spellStart"/>
            <w:r w:rsidR="00686C78">
              <w:rPr>
                <w:rFonts w:ascii="Times New Roman" w:eastAsia="Times New Roman" w:hAnsi="Times New Roman" w:cs="Times New Roman"/>
                <w:bCs/>
                <w:sz w:val="28"/>
                <w:szCs w:val="28"/>
              </w:rPr>
              <w:t>Новогригорьевского</w:t>
            </w:r>
            <w:proofErr w:type="spellEnd"/>
            <w:r w:rsidRPr="00AA4EE7">
              <w:rPr>
                <w:rFonts w:ascii="Times New Roman" w:eastAsia="Times New Roman" w:hAnsi="Times New Roman" w:cs="Times New Roman"/>
                <w:bCs/>
                <w:sz w:val="28"/>
                <w:szCs w:val="28"/>
              </w:rPr>
              <w:t xml:space="preserve"> сельского поселения Нижнегорского района Республики Крым</w:t>
            </w:r>
          </w:p>
        </w:tc>
      </w:tr>
      <w:tr w:rsidR="005826C9" w:rsidRPr="005826C9" w:rsidTr="00AA4EE7">
        <w:trPr>
          <w:trHeight w:val="36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ind w:right="-70"/>
              <w:contextualSpacing/>
              <w:jc w:val="both"/>
              <w:rPr>
                <w:rFonts w:ascii="Times New Roman" w:eastAsia="Times New Roman" w:hAnsi="Times New Roman" w:cs="Times New Roman"/>
                <w:sz w:val="28"/>
                <w:szCs w:val="28"/>
              </w:rPr>
            </w:pPr>
          </w:p>
          <w:p w:rsidR="005826C9" w:rsidRPr="00AA4EE7" w:rsidRDefault="005826C9" w:rsidP="003F0F7C">
            <w:pPr>
              <w:autoSpaceDE w:val="0"/>
              <w:autoSpaceDN w:val="0"/>
              <w:adjustRightInd w:val="0"/>
              <w:spacing w:line="20" w:lineRule="atLeast"/>
              <w:ind w:right="-70"/>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Ц</w:t>
            </w:r>
            <w:r w:rsidR="00AA4EE7" w:rsidRPr="00AA4EE7">
              <w:rPr>
                <w:rFonts w:ascii="Times New Roman" w:eastAsia="Times New Roman" w:hAnsi="Times New Roman" w:cs="Times New Roman"/>
                <w:sz w:val="28"/>
                <w:szCs w:val="28"/>
              </w:rPr>
              <w:t>ели и задачи  программы.</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u w:val="single"/>
              </w:rPr>
              <w:t>Цель Программы</w:t>
            </w:r>
            <w:r w:rsidRPr="00AA4EE7">
              <w:rPr>
                <w:rFonts w:ascii="Times New Roman" w:eastAsia="Times New Roman" w:hAnsi="Times New Roman" w:cs="Times New Roman"/>
                <w:sz w:val="28"/>
                <w:szCs w:val="28"/>
              </w:rPr>
              <w:t>:</w:t>
            </w:r>
          </w:p>
          <w:p w:rsidR="005826C9" w:rsidRPr="00AA4EE7" w:rsidRDefault="005826C9" w:rsidP="003F0F7C">
            <w:pPr>
              <w:spacing w:line="20" w:lineRule="atLeast"/>
              <w:contextualSpacing/>
              <w:jc w:val="both"/>
              <w:rPr>
                <w:rFonts w:ascii="Times New Roman" w:eastAsia="Times New Roman" w:hAnsi="Times New Roman" w:cs="Times New Roman"/>
                <w:bCs/>
                <w:sz w:val="28"/>
                <w:szCs w:val="28"/>
              </w:rPr>
            </w:pPr>
            <w:r w:rsidRPr="00AA4EE7">
              <w:rPr>
                <w:rFonts w:ascii="Times New Roman" w:eastAsia="Times New Roman" w:hAnsi="Times New Roman" w:cs="Times New Roman"/>
                <w:sz w:val="28"/>
                <w:szCs w:val="28"/>
              </w:rPr>
              <w:t xml:space="preserve"> Повышение качества решения вопросов местного значения органами местного самоуправления исходя из интересов населения муниципального образования </w:t>
            </w:r>
            <w:proofErr w:type="spellStart"/>
            <w:r w:rsidR="00686C78">
              <w:rPr>
                <w:rFonts w:ascii="Times New Roman" w:eastAsia="Times New Roman" w:hAnsi="Times New Roman" w:cs="Times New Roman"/>
                <w:bCs/>
                <w:sz w:val="28"/>
                <w:szCs w:val="28"/>
              </w:rPr>
              <w:t>Новогригорьевское</w:t>
            </w:r>
            <w:proofErr w:type="spellEnd"/>
            <w:r w:rsidRPr="00AA4EE7">
              <w:rPr>
                <w:rFonts w:ascii="Times New Roman" w:eastAsia="Times New Roman" w:hAnsi="Times New Roman" w:cs="Times New Roman"/>
                <w:bCs/>
                <w:sz w:val="28"/>
                <w:szCs w:val="28"/>
              </w:rPr>
              <w:t xml:space="preserve"> сельское поселение Нижнегорского района Республики Крым</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u w:val="single"/>
              </w:rPr>
              <w:t xml:space="preserve"> Задачи Программы</w:t>
            </w:r>
            <w:r w:rsidRPr="00AA4EE7">
              <w:rPr>
                <w:rFonts w:ascii="Times New Roman" w:eastAsia="Times New Roman" w:hAnsi="Times New Roman" w:cs="Times New Roman"/>
                <w:sz w:val="28"/>
                <w:szCs w:val="28"/>
              </w:rPr>
              <w:t>:</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1. Организация работы с населением, организационно-техническое обеспечение деятельности аппарата администрации поселения.</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2. Осуществление контроля за исполнением решений </w:t>
            </w:r>
            <w:proofErr w:type="spellStart"/>
            <w:r w:rsidR="00686C78">
              <w:rPr>
                <w:rFonts w:ascii="Times New Roman" w:eastAsia="Times New Roman" w:hAnsi="Times New Roman" w:cs="Times New Roman"/>
                <w:sz w:val="28"/>
                <w:szCs w:val="28"/>
              </w:rPr>
              <w:t>Новогригорьевского</w:t>
            </w:r>
            <w:proofErr w:type="spellEnd"/>
            <w:r w:rsidRPr="00AA4EE7">
              <w:rPr>
                <w:rFonts w:ascii="Times New Roman" w:eastAsia="Times New Roman" w:hAnsi="Times New Roman" w:cs="Times New Roman"/>
                <w:sz w:val="28"/>
                <w:szCs w:val="28"/>
              </w:rPr>
              <w:t xml:space="preserve"> сельского совета Нижнегорского района Республики Крым, постановлений, распоряжений председателя </w:t>
            </w:r>
            <w:proofErr w:type="spellStart"/>
            <w:r w:rsidR="00686C78">
              <w:rPr>
                <w:rFonts w:ascii="Times New Roman" w:eastAsia="Times New Roman" w:hAnsi="Times New Roman" w:cs="Times New Roman"/>
                <w:sz w:val="28"/>
                <w:szCs w:val="28"/>
              </w:rPr>
              <w:t>Новогригорьевского</w:t>
            </w:r>
            <w:proofErr w:type="spellEnd"/>
            <w:r w:rsidRPr="00AA4EE7">
              <w:rPr>
                <w:rFonts w:ascii="Times New Roman" w:eastAsia="Times New Roman" w:hAnsi="Times New Roman" w:cs="Times New Roman"/>
                <w:sz w:val="28"/>
                <w:szCs w:val="28"/>
              </w:rPr>
              <w:t xml:space="preserve"> сельского совет</w:t>
            </w:r>
            <w:proofErr w:type="gramStart"/>
            <w:r w:rsidRPr="00AA4EE7">
              <w:rPr>
                <w:rFonts w:ascii="Times New Roman" w:eastAsia="Times New Roman" w:hAnsi="Times New Roman" w:cs="Times New Roman"/>
                <w:sz w:val="28"/>
                <w:szCs w:val="28"/>
              </w:rPr>
              <w:t>а-</w:t>
            </w:r>
            <w:proofErr w:type="gramEnd"/>
            <w:r w:rsidRPr="00AA4EE7">
              <w:rPr>
                <w:rFonts w:ascii="Times New Roman" w:eastAsia="Times New Roman" w:hAnsi="Times New Roman" w:cs="Times New Roman"/>
                <w:sz w:val="28"/>
                <w:szCs w:val="28"/>
              </w:rPr>
              <w:t xml:space="preserve"> главы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AA4EE7">
              <w:rPr>
                <w:rFonts w:ascii="Times New Roman" w:eastAsia="Times New Roman" w:hAnsi="Times New Roman" w:cs="Times New Roman"/>
                <w:sz w:val="28"/>
                <w:szCs w:val="28"/>
              </w:rPr>
              <w:t xml:space="preserve"> сельского поселения.</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3. Повышение профессионализма и компетентности муниципальных служащих.</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4.Обеспечение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AA4EE7">
              <w:rPr>
                <w:rFonts w:ascii="Times New Roman" w:eastAsia="Times New Roman" w:hAnsi="Times New Roman" w:cs="Times New Roman"/>
                <w:bCs/>
                <w:sz w:val="28"/>
                <w:szCs w:val="28"/>
              </w:rPr>
              <w:t xml:space="preserve"> сельского поселения Нижнегорского </w:t>
            </w:r>
            <w:r w:rsidRPr="00AA4EE7">
              <w:rPr>
                <w:rFonts w:ascii="Times New Roman" w:eastAsia="Times New Roman" w:hAnsi="Times New Roman" w:cs="Times New Roman"/>
                <w:bCs/>
                <w:sz w:val="28"/>
                <w:szCs w:val="28"/>
              </w:rPr>
              <w:lastRenderedPageBreak/>
              <w:t>района Республики Крым</w:t>
            </w:r>
            <w:r w:rsidRPr="00AA4EE7">
              <w:rPr>
                <w:rFonts w:ascii="Times New Roman" w:eastAsia="Times New Roman" w:hAnsi="Times New Roman" w:cs="Times New Roman"/>
                <w:sz w:val="28"/>
                <w:szCs w:val="28"/>
              </w:rPr>
              <w:t>, повышение ее  эффективности и результативности.</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5. Контроль за эффективным и целевым расходованием финансовых средств </w:t>
            </w:r>
          </w:p>
        </w:tc>
      </w:tr>
      <w:tr w:rsidR="005826C9" w:rsidRPr="005826C9" w:rsidTr="00AA4EE7">
        <w:trPr>
          <w:trHeight w:val="24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lastRenderedPageBreak/>
              <w:t>Сроки реализации программы</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autoSpaceDE w:val="0"/>
              <w:autoSpaceDN w:val="0"/>
              <w:adjustRightInd w:val="0"/>
              <w:spacing w:line="20" w:lineRule="atLeast"/>
              <w:contextualSpacing/>
              <w:jc w:val="both"/>
              <w:rPr>
                <w:rFonts w:ascii="Times New Roman" w:eastAsia="Times New Roman" w:hAnsi="Times New Roman" w:cs="Times New Roman"/>
                <w:sz w:val="28"/>
                <w:szCs w:val="28"/>
              </w:rPr>
            </w:pPr>
          </w:p>
          <w:p w:rsidR="005826C9" w:rsidRPr="00AA4EE7" w:rsidRDefault="000B4E46" w:rsidP="00686C78">
            <w:pPr>
              <w:autoSpaceDE w:val="0"/>
              <w:autoSpaceDN w:val="0"/>
              <w:adjustRightInd w:val="0"/>
              <w:spacing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 год и плановый период 2023</w:t>
            </w:r>
            <w:r w:rsidR="00EB506E">
              <w:rPr>
                <w:rFonts w:ascii="Times New Roman" w:eastAsia="Times New Roman" w:hAnsi="Times New Roman" w:cs="Times New Roman"/>
                <w:sz w:val="28"/>
                <w:szCs w:val="28"/>
              </w:rPr>
              <w:t xml:space="preserve"> и </w:t>
            </w:r>
            <w:r w:rsidR="005826C9" w:rsidRPr="00AA4EE7">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5826C9" w:rsidRPr="00AA4EE7">
              <w:rPr>
                <w:rFonts w:ascii="Times New Roman" w:eastAsia="Times New Roman" w:hAnsi="Times New Roman" w:cs="Times New Roman"/>
                <w:sz w:val="28"/>
                <w:szCs w:val="28"/>
              </w:rPr>
              <w:t xml:space="preserve"> годов</w:t>
            </w:r>
          </w:p>
        </w:tc>
      </w:tr>
      <w:tr w:rsidR="005826C9" w:rsidRPr="005826C9" w:rsidTr="00AA4EE7">
        <w:trPr>
          <w:trHeight w:val="24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Перечень основных мероприятий программы</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1.Ведение приема граждан, рассмотрение документов, почтовой корреспонденции, поступающей в администрацию поселения, рассмотрение подготовки ответов.</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2. Обеспечение организации делопроизводства.</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3.Совершенствование информационных систем администрации поселения.</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4. Комплектование муниципального архива.</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5.Исполнение решений </w:t>
            </w:r>
            <w:proofErr w:type="spellStart"/>
            <w:r w:rsidR="00686C78">
              <w:rPr>
                <w:rFonts w:ascii="Times New Roman" w:eastAsia="Times New Roman" w:hAnsi="Times New Roman" w:cs="Times New Roman"/>
                <w:sz w:val="28"/>
                <w:szCs w:val="28"/>
              </w:rPr>
              <w:t>Новогригорьевского</w:t>
            </w:r>
            <w:proofErr w:type="spellEnd"/>
            <w:r w:rsidRPr="00AA4EE7">
              <w:rPr>
                <w:rFonts w:ascii="Times New Roman" w:eastAsia="Times New Roman" w:hAnsi="Times New Roman" w:cs="Times New Roman"/>
                <w:sz w:val="28"/>
                <w:szCs w:val="28"/>
              </w:rPr>
              <w:t xml:space="preserve"> сельского совета Нижнегорского района Республики Крым,  постановлений</w:t>
            </w:r>
            <w:proofErr w:type="gramStart"/>
            <w:r w:rsidRPr="00AA4EE7">
              <w:rPr>
                <w:rFonts w:ascii="Times New Roman" w:eastAsia="Times New Roman" w:hAnsi="Times New Roman" w:cs="Times New Roman"/>
                <w:sz w:val="28"/>
                <w:szCs w:val="28"/>
              </w:rPr>
              <w:t xml:space="preserve"> ,</w:t>
            </w:r>
            <w:proofErr w:type="gramEnd"/>
            <w:r w:rsidRPr="00AA4EE7">
              <w:rPr>
                <w:rFonts w:ascii="Times New Roman" w:eastAsia="Times New Roman" w:hAnsi="Times New Roman" w:cs="Times New Roman"/>
                <w:sz w:val="28"/>
                <w:szCs w:val="28"/>
              </w:rPr>
              <w:t xml:space="preserve">распоряжений председателя </w:t>
            </w:r>
            <w:proofErr w:type="spellStart"/>
            <w:r w:rsidR="00686C78">
              <w:rPr>
                <w:rFonts w:ascii="Times New Roman" w:eastAsia="Times New Roman" w:hAnsi="Times New Roman" w:cs="Times New Roman"/>
                <w:sz w:val="28"/>
                <w:szCs w:val="28"/>
              </w:rPr>
              <w:t>Новогригорьевского</w:t>
            </w:r>
            <w:proofErr w:type="spellEnd"/>
            <w:r w:rsidRPr="00AA4EE7">
              <w:rPr>
                <w:rFonts w:ascii="Times New Roman" w:eastAsia="Times New Roman" w:hAnsi="Times New Roman" w:cs="Times New Roman"/>
                <w:sz w:val="28"/>
                <w:szCs w:val="28"/>
              </w:rPr>
              <w:t xml:space="preserve"> сельского совета- главы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AA4EE7">
              <w:rPr>
                <w:rFonts w:ascii="Times New Roman" w:eastAsia="Times New Roman" w:hAnsi="Times New Roman" w:cs="Times New Roman"/>
                <w:sz w:val="28"/>
                <w:szCs w:val="28"/>
              </w:rPr>
              <w:t xml:space="preserve"> сельского поселения.  в установленные сроки.</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6.Повышение профессионального уровня муниципальных служащих путем повышения квалификации, переподготовки.</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7.Доведение технического обеспечения работников администрации осуществляющих функции по решению вопросов местного значения до оптимального уровня</w:t>
            </w:r>
          </w:p>
          <w:p w:rsidR="005826C9" w:rsidRPr="00AA4EE7" w:rsidRDefault="005826C9"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8. Эффективное и целевое расходование финансовых средств администрации поселения.</w:t>
            </w:r>
          </w:p>
        </w:tc>
      </w:tr>
      <w:tr w:rsidR="005826C9" w:rsidRPr="005826C9" w:rsidTr="00AA4EE7">
        <w:trPr>
          <w:trHeight w:val="24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Исполнитель Программы</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Администрация </w:t>
            </w:r>
            <w:proofErr w:type="spellStart"/>
            <w:r w:rsidR="00686C78">
              <w:rPr>
                <w:rFonts w:ascii="Times New Roman" w:eastAsia="Times New Roman" w:hAnsi="Times New Roman" w:cs="Times New Roman"/>
                <w:bCs/>
                <w:sz w:val="28"/>
                <w:szCs w:val="28"/>
              </w:rPr>
              <w:t>Новогригорьевского</w:t>
            </w:r>
            <w:proofErr w:type="spellEnd"/>
            <w:r w:rsidRPr="00AA4EE7">
              <w:rPr>
                <w:rFonts w:ascii="Times New Roman" w:eastAsia="Times New Roman" w:hAnsi="Times New Roman" w:cs="Times New Roman"/>
                <w:bCs/>
                <w:sz w:val="28"/>
                <w:szCs w:val="28"/>
              </w:rPr>
              <w:t xml:space="preserve"> сельского поселения Нижнегорского района Республики Крым</w:t>
            </w:r>
          </w:p>
        </w:tc>
      </w:tr>
      <w:tr w:rsidR="005826C9" w:rsidRPr="005826C9" w:rsidTr="00AA4EE7">
        <w:trPr>
          <w:trHeight w:val="1333"/>
        </w:trPr>
        <w:tc>
          <w:tcPr>
            <w:tcW w:w="3119" w:type="dxa"/>
            <w:tcBorders>
              <w:top w:val="single" w:sz="6" w:space="0" w:color="auto"/>
              <w:left w:val="single" w:sz="6" w:space="0" w:color="auto"/>
              <w:right w:val="single" w:sz="6" w:space="0" w:color="auto"/>
            </w:tcBorders>
            <w:shd w:val="clear" w:color="auto" w:fill="auto"/>
          </w:tcPr>
          <w:p w:rsidR="005826C9" w:rsidRPr="00AA4EE7" w:rsidRDefault="005826C9"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Общий предполагаемый объем и источники финансирования Программы </w:t>
            </w:r>
          </w:p>
        </w:tc>
        <w:tc>
          <w:tcPr>
            <w:tcW w:w="7087" w:type="dxa"/>
            <w:tcBorders>
              <w:top w:val="single" w:sz="6" w:space="0" w:color="auto"/>
              <w:left w:val="single" w:sz="6" w:space="0" w:color="auto"/>
              <w:right w:val="single" w:sz="6" w:space="0" w:color="auto"/>
            </w:tcBorders>
            <w:shd w:val="clear" w:color="auto" w:fill="auto"/>
            <w:vAlign w:val="center"/>
          </w:tcPr>
          <w:p w:rsidR="005826C9" w:rsidRPr="00AA4EE7" w:rsidRDefault="000B4E46"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2022</w:t>
            </w:r>
            <w:r w:rsidR="00633BDB">
              <w:rPr>
                <w:rFonts w:ascii="Times New Roman" w:eastAsia="Times New Roman" w:hAnsi="Times New Roman" w:cs="Times New Roman"/>
                <w:sz w:val="28"/>
                <w:szCs w:val="28"/>
              </w:rPr>
              <w:t xml:space="preserve"> год -  </w:t>
            </w:r>
            <w:r w:rsidR="00EE025E">
              <w:rPr>
                <w:rFonts w:ascii="Times New Roman" w:eastAsia="Times New Roman" w:hAnsi="Times New Roman" w:cs="Times New Roman"/>
                <w:sz w:val="28"/>
                <w:szCs w:val="28"/>
              </w:rPr>
              <w:t>3 183,9</w:t>
            </w:r>
            <w:r>
              <w:rPr>
                <w:rFonts w:ascii="Times New Roman" w:eastAsia="Times New Roman" w:hAnsi="Times New Roman" w:cs="Times New Roman"/>
                <w:sz w:val="28"/>
                <w:szCs w:val="28"/>
              </w:rPr>
              <w:t xml:space="preserve"> </w:t>
            </w:r>
            <w:proofErr w:type="spellStart"/>
            <w:r w:rsidR="005826C9" w:rsidRPr="00AA4EE7">
              <w:rPr>
                <w:rFonts w:ascii="Times New Roman" w:eastAsia="Times New Roman" w:hAnsi="Times New Roman" w:cs="Times New Roman"/>
                <w:sz w:val="28"/>
                <w:szCs w:val="28"/>
              </w:rPr>
              <w:t>тыс</w:t>
            </w:r>
            <w:proofErr w:type="gramStart"/>
            <w:r w:rsidR="005826C9" w:rsidRPr="00AA4EE7">
              <w:rPr>
                <w:rFonts w:ascii="Times New Roman" w:eastAsia="Times New Roman" w:hAnsi="Times New Roman" w:cs="Times New Roman"/>
                <w:sz w:val="28"/>
                <w:szCs w:val="28"/>
              </w:rPr>
              <w:t>.р</w:t>
            </w:r>
            <w:proofErr w:type="gramEnd"/>
            <w:r w:rsidR="005826C9" w:rsidRPr="00AA4EE7">
              <w:rPr>
                <w:rFonts w:ascii="Times New Roman" w:eastAsia="Times New Roman" w:hAnsi="Times New Roman" w:cs="Times New Roman"/>
                <w:sz w:val="28"/>
                <w:szCs w:val="28"/>
              </w:rPr>
              <w:t>уб</w:t>
            </w:r>
            <w:proofErr w:type="spellEnd"/>
            <w:r w:rsidR="005826C9" w:rsidRPr="00AA4EE7">
              <w:rPr>
                <w:rFonts w:ascii="Times New Roman" w:eastAsia="Times New Roman" w:hAnsi="Times New Roman" w:cs="Times New Roman"/>
                <w:sz w:val="28"/>
                <w:szCs w:val="28"/>
              </w:rPr>
              <w:t>. из местного бюджета</w:t>
            </w:r>
          </w:p>
          <w:p w:rsidR="005826C9" w:rsidRPr="00AA4EE7" w:rsidRDefault="000B4E46"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2023</w:t>
            </w:r>
            <w:r w:rsidR="00633BDB">
              <w:rPr>
                <w:rFonts w:ascii="Times New Roman" w:eastAsia="Times New Roman" w:hAnsi="Times New Roman" w:cs="Times New Roman"/>
                <w:sz w:val="28"/>
                <w:szCs w:val="28"/>
              </w:rPr>
              <w:t xml:space="preserve"> год-   </w:t>
            </w:r>
            <w:r w:rsidR="00EE025E">
              <w:rPr>
                <w:rFonts w:ascii="Times New Roman" w:eastAsia="Times New Roman" w:hAnsi="Times New Roman" w:cs="Times New Roman"/>
                <w:sz w:val="28"/>
                <w:szCs w:val="28"/>
              </w:rPr>
              <w:t>3 183,9</w:t>
            </w:r>
            <w:r w:rsidR="005826C9" w:rsidRPr="00AA4EE7">
              <w:rPr>
                <w:rFonts w:ascii="Times New Roman" w:eastAsia="Times New Roman" w:hAnsi="Times New Roman" w:cs="Times New Roman"/>
                <w:sz w:val="28"/>
                <w:szCs w:val="28"/>
              </w:rPr>
              <w:t>.</w:t>
            </w:r>
            <w:r w:rsidR="00EE025E">
              <w:rPr>
                <w:rFonts w:ascii="Times New Roman" w:eastAsia="Times New Roman" w:hAnsi="Times New Roman" w:cs="Times New Roman"/>
                <w:sz w:val="28"/>
                <w:szCs w:val="28"/>
              </w:rPr>
              <w:t>тыс</w:t>
            </w:r>
            <w:proofErr w:type="gramStart"/>
            <w:r w:rsidR="00EE025E">
              <w:rPr>
                <w:rFonts w:ascii="Times New Roman" w:eastAsia="Times New Roman" w:hAnsi="Times New Roman" w:cs="Times New Roman"/>
                <w:sz w:val="28"/>
                <w:szCs w:val="28"/>
              </w:rPr>
              <w:t>.</w:t>
            </w:r>
            <w:r w:rsidR="005826C9" w:rsidRPr="00AA4EE7">
              <w:rPr>
                <w:rFonts w:ascii="Times New Roman" w:eastAsia="Times New Roman" w:hAnsi="Times New Roman" w:cs="Times New Roman"/>
                <w:sz w:val="28"/>
                <w:szCs w:val="28"/>
              </w:rPr>
              <w:t>р</w:t>
            </w:r>
            <w:proofErr w:type="gramEnd"/>
            <w:r w:rsidR="005826C9" w:rsidRPr="00AA4EE7">
              <w:rPr>
                <w:rFonts w:ascii="Times New Roman" w:eastAsia="Times New Roman" w:hAnsi="Times New Roman" w:cs="Times New Roman"/>
                <w:sz w:val="28"/>
                <w:szCs w:val="28"/>
              </w:rPr>
              <w:t>уб. из местного бюджета</w:t>
            </w:r>
          </w:p>
          <w:p w:rsidR="005826C9" w:rsidRPr="00AA4EE7" w:rsidRDefault="000B4E46" w:rsidP="00EE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2024</w:t>
            </w:r>
            <w:r w:rsidR="00633BDB">
              <w:rPr>
                <w:rFonts w:ascii="Times New Roman" w:eastAsia="Times New Roman" w:hAnsi="Times New Roman" w:cs="Times New Roman"/>
                <w:sz w:val="28"/>
                <w:szCs w:val="28"/>
              </w:rPr>
              <w:t xml:space="preserve"> год-   </w:t>
            </w:r>
            <w:r w:rsidR="00EE025E">
              <w:rPr>
                <w:rFonts w:ascii="Times New Roman" w:eastAsia="Times New Roman" w:hAnsi="Times New Roman" w:cs="Times New Roman"/>
                <w:sz w:val="28"/>
                <w:szCs w:val="28"/>
              </w:rPr>
              <w:t>3 183,9</w:t>
            </w:r>
            <w:r w:rsidR="005826C9" w:rsidRPr="00AA4EE7">
              <w:rPr>
                <w:rFonts w:ascii="Times New Roman" w:eastAsia="Times New Roman" w:hAnsi="Times New Roman" w:cs="Times New Roman"/>
                <w:sz w:val="28"/>
                <w:szCs w:val="28"/>
              </w:rPr>
              <w:t>тыс</w:t>
            </w:r>
            <w:proofErr w:type="gramStart"/>
            <w:r w:rsidR="005826C9" w:rsidRPr="00AA4EE7">
              <w:rPr>
                <w:rFonts w:ascii="Times New Roman" w:eastAsia="Times New Roman" w:hAnsi="Times New Roman" w:cs="Times New Roman"/>
                <w:sz w:val="28"/>
                <w:szCs w:val="28"/>
              </w:rPr>
              <w:t>.р</w:t>
            </w:r>
            <w:proofErr w:type="gramEnd"/>
            <w:r w:rsidR="005826C9" w:rsidRPr="00AA4EE7">
              <w:rPr>
                <w:rFonts w:ascii="Times New Roman" w:eastAsia="Times New Roman" w:hAnsi="Times New Roman" w:cs="Times New Roman"/>
                <w:sz w:val="28"/>
                <w:szCs w:val="28"/>
              </w:rPr>
              <w:t>уб. из местного бюджета</w:t>
            </w:r>
          </w:p>
        </w:tc>
      </w:tr>
      <w:tr w:rsidR="005826C9" w:rsidRPr="005826C9" w:rsidTr="00AA4EE7">
        <w:trPr>
          <w:trHeight w:val="360"/>
        </w:trPr>
        <w:tc>
          <w:tcPr>
            <w:tcW w:w="3119"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Ожидаемые конечные результаты реализации программы </w:t>
            </w:r>
          </w:p>
        </w:tc>
        <w:tc>
          <w:tcPr>
            <w:tcW w:w="7087" w:type="dxa"/>
            <w:tcBorders>
              <w:top w:val="single" w:sz="6" w:space="0" w:color="auto"/>
              <w:left w:val="single" w:sz="6" w:space="0" w:color="auto"/>
              <w:bottom w:val="single" w:sz="6" w:space="0" w:color="auto"/>
              <w:right w:val="single" w:sz="6" w:space="0" w:color="auto"/>
            </w:tcBorders>
            <w:shd w:val="clear" w:color="auto" w:fill="auto"/>
          </w:tcPr>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1.Снижение количества принимаемых НПА муниципального образования </w:t>
            </w:r>
            <w:proofErr w:type="spellStart"/>
            <w:r w:rsidR="00686C78">
              <w:rPr>
                <w:rFonts w:ascii="Times New Roman" w:eastAsia="Times New Roman" w:hAnsi="Times New Roman" w:cs="Times New Roman"/>
                <w:sz w:val="28"/>
                <w:szCs w:val="28"/>
              </w:rPr>
              <w:t>Новогригорьевское</w:t>
            </w:r>
            <w:proofErr w:type="spellEnd"/>
            <w:r w:rsidRPr="00AA4EE7">
              <w:rPr>
                <w:rFonts w:ascii="Times New Roman" w:eastAsia="Times New Roman" w:hAnsi="Times New Roman" w:cs="Times New Roman"/>
                <w:sz w:val="28"/>
                <w:szCs w:val="28"/>
              </w:rPr>
              <w:t xml:space="preserve"> сельское поселение Нижнегорского района Республики Крым противоречащих действующему законодательству, сведение их количества к нулю и </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2.Соответствие  муниципальных правовых актов действующему законодательству по результатам проверок контрольно-ревизионных органов.</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3. Снижение количества обращений (жалоб) граждан по вопросам компетенции администрации поселения</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 xml:space="preserve">4. Повышение правовой грамотности населения </w:t>
            </w:r>
            <w:r w:rsidRPr="00AA4EE7">
              <w:rPr>
                <w:rFonts w:ascii="Times New Roman" w:eastAsia="Times New Roman" w:hAnsi="Times New Roman" w:cs="Times New Roman"/>
                <w:sz w:val="28"/>
                <w:szCs w:val="28"/>
              </w:rPr>
              <w:lastRenderedPageBreak/>
              <w:t>поселения.</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4. Повышение уровня профессиональных знаний и навыков у муниципальных служащих.</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5. Качественное повышение уровня муниципального управления, основанного на профессионализме и компетентности служащих.</w:t>
            </w:r>
          </w:p>
          <w:p w:rsidR="005826C9" w:rsidRPr="00AA4EE7" w:rsidRDefault="005826C9" w:rsidP="003F0F7C">
            <w:pPr>
              <w:spacing w:line="20" w:lineRule="atLeast"/>
              <w:contextualSpacing/>
              <w:jc w:val="both"/>
              <w:rPr>
                <w:rFonts w:ascii="Times New Roman" w:eastAsia="Times New Roman" w:hAnsi="Times New Roman" w:cs="Times New Roman"/>
                <w:sz w:val="28"/>
                <w:szCs w:val="28"/>
              </w:rPr>
            </w:pPr>
            <w:r w:rsidRPr="00AA4EE7">
              <w:rPr>
                <w:rFonts w:ascii="Times New Roman" w:eastAsia="Times New Roman" w:hAnsi="Times New Roman" w:cs="Times New Roman"/>
                <w:sz w:val="28"/>
                <w:szCs w:val="28"/>
              </w:rPr>
              <w:t>7. 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5826C9" w:rsidRPr="00AA4EE7" w:rsidRDefault="005826C9" w:rsidP="003F0F7C">
            <w:pPr>
              <w:autoSpaceDE w:val="0"/>
              <w:autoSpaceDN w:val="0"/>
              <w:spacing w:after="0" w:line="20" w:lineRule="atLeast"/>
              <w:contextualSpacing/>
              <w:jc w:val="both"/>
              <w:rPr>
                <w:rFonts w:ascii="Times New Roman" w:eastAsia="Times New Roman" w:hAnsi="Times New Roman" w:cs="Times New Roman"/>
                <w:sz w:val="28"/>
                <w:szCs w:val="28"/>
                <w:lang w:eastAsia="ru-RU"/>
              </w:rPr>
            </w:pPr>
            <w:r w:rsidRPr="00AA4EE7">
              <w:rPr>
                <w:rFonts w:ascii="Times New Roman" w:eastAsia="Times New Roman" w:hAnsi="Times New Roman" w:cs="Times New Roman"/>
                <w:sz w:val="28"/>
                <w:szCs w:val="28"/>
                <w:lang w:eastAsia="ru-RU"/>
              </w:rPr>
              <w:t xml:space="preserve">8. Повышение уровня соблюдения целевого и эффективного использования финансовых средств администрации поселения. </w:t>
            </w:r>
          </w:p>
        </w:tc>
      </w:tr>
    </w:tbl>
    <w:p w:rsidR="005826C9" w:rsidRDefault="005826C9" w:rsidP="003F0F7C">
      <w:pPr>
        <w:spacing w:line="20" w:lineRule="atLeast"/>
        <w:contextualSpacing/>
        <w:jc w:val="both"/>
        <w:rPr>
          <w:rFonts w:ascii="Times New Roman" w:eastAsia="Times New Roman" w:hAnsi="Times New Roman" w:cs="Times New Roman"/>
          <w:b/>
          <w:sz w:val="28"/>
          <w:szCs w:val="28"/>
        </w:rPr>
      </w:pPr>
    </w:p>
    <w:p w:rsidR="005826C9" w:rsidRPr="005826C9" w:rsidRDefault="005826C9" w:rsidP="00A7443E">
      <w:pPr>
        <w:spacing w:line="20" w:lineRule="atLeast"/>
        <w:contextualSpacing/>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t>ЦЕЛИ И ЗАДАЧИ МУНИЦИПАЛЬНОЙ ПРОГРАММЫ</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3F0F7C">
      <w:pPr>
        <w:spacing w:line="20" w:lineRule="atLeast"/>
        <w:contextualSpacing/>
        <w:jc w:val="both"/>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t>Цели Программы:</w:t>
      </w:r>
    </w:p>
    <w:p w:rsidR="005826C9" w:rsidRPr="005826C9" w:rsidRDefault="005826C9" w:rsidP="003F0F7C">
      <w:pPr>
        <w:spacing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
          <w:sz w:val="28"/>
          <w:szCs w:val="28"/>
          <w:u w:val="thick"/>
        </w:rPr>
        <w:t>Цель Программы</w:t>
      </w:r>
      <w:r w:rsidRPr="005826C9">
        <w:rPr>
          <w:rFonts w:ascii="Times New Roman" w:eastAsia="Times New Roman" w:hAnsi="Times New Roman" w:cs="Times New Roman"/>
          <w:sz w:val="28"/>
          <w:szCs w:val="28"/>
        </w:rPr>
        <w:t xml:space="preserve">: Повышение качества решения вопросов местного значения органами местного самоуправления, исходя из интересов населения муниципального образования </w:t>
      </w:r>
      <w:proofErr w:type="spellStart"/>
      <w:r w:rsidR="00686C78">
        <w:rPr>
          <w:rFonts w:ascii="Times New Roman" w:eastAsia="Times New Roman" w:hAnsi="Times New Roman" w:cs="Times New Roman"/>
          <w:bCs/>
          <w:sz w:val="28"/>
          <w:szCs w:val="28"/>
        </w:rPr>
        <w:t>Новогригорьевское</w:t>
      </w:r>
      <w:proofErr w:type="spellEnd"/>
      <w:r w:rsidRPr="005826C9">
        <w:rPr>
          <w:rFonts w:ascii="Times New Roman" w:eastAsia="Times New Roman" w:hAnsi="Times New Roman" w:cs="Times New Roman"/>
          <w:bCs/>
          <w:sz w:val="28"/>
          <w:szCs w:val="28"/>
        </w:rPr>
        <w:t xml:space="preserve"> сельское поселение Нижнегорского района Республики Крым</w:t>
      </w:r>
    </w:p>
    <w:p w:rsidR="005826C9" w:rsidRPr="005826C9" w:rsidRDefault="005826C9" w:rsidP="003F0F7C">
      <w:pPr>
        <w:spacing w:line="20" w:lineRule="atLeast"/>
        <w:contextualSpacing/>
        <w:jc w:val="both"/>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u w:val="single"/>
        </w:rPr>
        <w:t>Задачи Программы</w:t>
      </w:r>
      <w:r w:rsidRPr="005826C9">
        <w:rPr>
          <w:rFonts w:ascii="Times New Roman" w:eastAsia="Times New Roman" w:hAnsi="Times New Roman" w:cs="Times New Roman"/>
          <w:b/>
          <w:sz w:val="28"/>
          <w:szCs w:val="28"/>
        </w:rPr>
        <w:t>:</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Задача 1.</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Организация работы с населением, организационно-техническое обеспечение деятельности аппарата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Задача 2.</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Осуществление контроля за исполнением решений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совета Нижнегорского района Республики Крым, постановлений, распоряжений председателя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совет</w:t>
      </w:r>
      <w:proofErr w:type="gramStart"/>
      <w:r w:rsidRPr="005826C9">
        <w:rPr>
          <w:rFonts w:ascii="Times New Roman" w:eastAsia="Times New Roman" w:hAnsi="Times New Roman" w:cs="Times New Roman"/>
          <w:sz w:val="28"/>
          <w:szCs w:val="28"/>
        </w:rPr>
        <w:t>а-</w:t>
      </w:r>
      <w:proofErr w:type="gramEnd"/>
      <w:r w:rsidRPr="005826C9">
        <w:rPr>
          <w:rFonts w:ascii="Times New Roman" w:eastAsia="Times New Roman" w:hAnsi="Times New Roman" w:cs="Times New Roman"/>
          <w:sz w:val="28"/>
          <w:szCs w:val="28"/>
        </w:rPr>
        <w:t xml:space="preserve"> главы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Задача 3.</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Повышение профессионализма и компетентности муниципальных служащих.</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Задача 4.</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w:t>
      </w:r>
      <w:r w:rsidRPr="005826C9">
        <w:rPr>
          <w:rFonts w:ascii="Times New Roman" w:eastAsia="Times New Roman" w:hAnsi="Times New Roman" w:cs="Times New Roman"/>
          <w:sz w:val="28"/>
          <w:szCs w:val="28"/>
        </w:rPr>
        <w:t>, повышение ее эффективности и результативности</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Задача 5</w:t>
      </w:r>
    </w:p>
    <w:p w:rsid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Контроль за эффективным и целевым расходованием финансовых средств.</w:t>
      </w:r>
    </w:p>
    <w:p w:rsidR="00AA4EE7" w:rsidRPr="005826C9" w:rsidRDefault="00AA4EE7"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AA4EE7">
      <w:pPr>
        <w:spacing w:line="20" w:lineRule="atLeast"/>
        <w:contextualSpacing/>
        <w:jc w:val="center"/>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t>ХАРАКТЕРИСТИКА ЗАДАЧ, РЕШЕНИЕ КОТОРЫХ ОСУЩЕСТВЛЯЕТСЯ ПУТЕМ РЕАЛИЗАЦИИ МУНИЦИПАЛЬНОЙ ПРОГРАММЫ</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Администрация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w:t>
      </w:r>
      <w:r w:rsidRPr="005826C9">
        <w:rPr>
          <w:rFonts w:ascii="Times New Roman" w:eastAsia="Times New Roman" w:hAnsi="Times New Roman" w:cs="Times New Roman"/>
          <w:sz w:val="28"/>
          <w:szCs w:val="28"/>
        </w:rPr>
        <w:t xml:space="preserve"> – орган местного самоуправления,  наделенный </w:t>
      </w:r>
      <w:r w:rsidRPr="005826C9">
        <w:rPr>
          <w:rFonts w:ascii="Times New Roman" w:eastAsia="Times New Roman" w:hAnsi="Times New Roman" w:cs="Times New Roman"/>
          <w:sz w:val="28"/>
          <w:szCs w:val="28"/>
        </w:rPr>
        <w:lastRenderedPageBreak/>
        <w:t xml:space="preserve">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w:t>
      </w:r>
      <w:proofErr w:type="spellStart"/>
      <w:r w:rsidR="00686C78">
        <w:rPr>
          <w:rFonts w:ascii="Times New Roman" w:eastAsia="Times New Roman" w:hAnsi="Times New Roman" w:cs="Times New Roman"/>
          <w:sz w:val="28"/>
          <w:szCs w:val="28"/>
        </w:rPr>
        <w:t>Новогригорьевское</w:t>
      </w:r>
      <w:proofErr w:type="spellEnd"/>
      <w:r w:rsidRPr="005826C9">
        <w:rPr>
          <w:rFonts w:ascii="Times New Roman" w:eastAsia="Times New Roman" w:hAnsi="Times New Roman" w:cs="Times New Roman"/>
          <w:sz w:val="28"/>
          <w:szCs w:val="28"/>
        </w:rPr>
        <w:t xml:space="preserve"> сельское поселение Нижнегорского района Республики Крым.</w:t>
      </w:r>
    </w:p>
    <w:p w:rsidR="005826C9" w:rsidRPr="005826C9" w:rsidRDefault="005826C9" w:rsidP="003F0F7C">
      <w:pPr>
        <w:spacing w:line="20" w:lineRule="atLeast"/>
        <w:ind w:firstLine="540"/>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 xml:space="preserve">Администрация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w:t>
      </w:r>
      <w:r w:rsidRPr="005826C9">
        <w:rPr>
          <w:rFonts w:ascii="Times New Roman" w:eastAsia="Times New Roman" w:hAnsi="Times New Roman" w:cs="Times New Roman"/>
          <w:color w:val="000000"/>
          <w:sz w:val="28"/>
          <w:szCs w:val="28"/>
        </w:rPr>
        <w:t xml:space="preserve"> руководствуется в своей деятельности Конституцией РФ, федеральными конституционными законами, федеральными законами, правовыми актами Президента РФ и Правительства РФ, законами Республики Крым, правовыми актами Совета Министров Республики Крым, Уставом муниципального образования </w:t>
      </w:r>
      <w:proofErr w:type="spellStart"/>
      <w:r w:rsidR="00686C78">
        <w:rPr>
          <w:rFonts w:ascii="Times New Roman" w:eastAsia="Times New Roman" w:hAnsi="Times New Roman" w:cs="Times New Roman"/>
          <w:sz w:val="28"/>
          <w:szCs w:val="28"/>
        </w:rPr>
        <w:t>Новогригорьевское</w:t>
      </w:r>
      <w:proofErr w:type="spellEnd"/>
      <w:r w:rsidRPr="005826C9">
        <w:rPr>
          <w:rFonts w:ascii="Times New Roman" w:eastAsia="Times New Roman" w:hAnsi="Times New Roman" w:cs="Times New Roman"/>
          <w:sz w:val="28"/>
          <w:szCs w:val="28"/>
        </w:rPr>
        <w:t xml:space="preserve"> сельское поселение Нижнегорского района Республики Крым</w:t>
      </w:r>
      <w:r w:rsidRPr="005826C9">
        <w:rPr>
          <w:rFonts w:ascii="Times New Roman" w:eastAsia="Times New Roman" w:hAnsi="Times New Roman" w:cs="Times New Roman"/>
          <w:color w:val="000000"/>
          <w:sz w:val="28"/>
          <w:szCs w:val="28"/>
        </w:rPr>
        <w:t xml:space="preserve">, нормативными правовыми актами муниципального образования </w:t>
      </w:r>
      <w:proofErr w:type="spellStart"/>
      <w:r w:rsidR="00686C78">
        <w:rPr>
          <w:rFonts w:ascii="Times New Roman" w:eastAsia="Times New Roman" w:hAnsi="Times New Roman" w:cs="Times New Roman"/>
          <w:sz w:val="28"/>
          <w:szCs w:val="28"/>
        </w:rPr>
        <w:t>Новогригорьевское</w:t>
      </w:r>
      <w:proofErr w:type="spellEnd"/>
      <w:r w:rsidRPr="005826C9">
        <w:rPr>
          <w:rFonts w:ascii="Times New Roman" w:eastAsia="Times New Roman" w:hAnsi="Times New Roman" w:cs="Times New Roman"/>
          <w:sz w:val="28"/>
          <w:szCs w:val="28"/>
        </w:rPr>
        <w:t xml:space="preserve"> сельское поселение Нижнегорского района Республики Крым</w:t>
      </w:r>
      <w:proofErr w:type="gramStart"/>
      <w:r w:rsidRPr="005826C9">
        <w:rPr>
          <w:rFonts w:ascii="Times New Roman" w:eastAsia="Times New Roman" w:hAnsi="Times New Roman" w:cs="Times New Roman"/>
          <w:sz w:val="28"/>
          <w:szCs w:val="28"/>
        </w:rPr>
        <w:t xml:space="preserve"> ,</w:t>
      </w:r>
      <w:proofErr w:type="gramEnd"/>
      <w:r w:rsidRPr="005826C9">
        <w:rPr>
          <w:rFonts w:ascii="Times New Roman" w:eastAsia="Times New Roman" w:hAnsi="Times New Roman" w:cs="Times New Roman"/>
          <w:color w:val="000000"/>
          <w:sz w:val="28"/>
          <w:szCs w:val="28"/>
        </w:rPr>
        <w:t>а также иными правовыми актами.</w:t>
      </w:r>
    </w:p>
    <w:p w:rsidR="005826C9" w:rsidRPr="00AA4EE7" w:rsidRDefault="005826C9" w:rsidP="000B4E46">
      <w:pPr>
        <w:spacing w:line="20" w:lineRule="atLeast"/>
        <w:ind w:firstLine="540"/>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sz w:val="28"/>
          <w:szCs w:val="28"/>
        </w:rPr>
        <w:t xml:space="preserve">Муниципальная программа </w:t>
      </w:r>
      <w:r w:rsidRPr="005826C9">
        <w:rPr>
          <w:rFonts w:ascii="Times New Roman" w:eastAsia="Times New Roman" w:hAnsi="Times New Roman" w:cs="Times New Roman"/>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 далее по тексту </w:t>
      </w:r>
      <w:proofErr w:type="gramStart"/>
      <w:r w:rsidRPr="005826C9">
        <w:rPr>
          <w:rFonts w:ascii="Times New Roman" w:eastAsia="Times New Roman" w:hAnsi="Times New Roman" w:cs="Times New Roman"/>
          <w:bCs/>
          <w:sz w:val="28"/>
          <w:szCs w:val="28"/>
        </w:rPr>
        <w:t>–П</w:t>
      </w:r>
      <w:proofErr w:type="gramEnd"/>
      <w:r w:rsidRPr="005826C9">
        <w:rPr>
          <w:rFonts w:ascii="Times New Roman" w:eastAsia="Times New Roman" w:hAnsi="Times New Roman" w:cs="Times New Roman"/>
          <w:bCs/>
          <w:sz w:val="28"/>
          <w:szCs w:val="28"/>
        </w:rPr>
        <w:t xml:space="preserve">рограмма) разработана в соответствии с ст.179 Бюджетного кодекса </w:t>
      </w:r>
      <w:proofErr w:type="spellStart"/>
      <w:r w:rsidRPr="005826C9">
        <w:rPr>
          <w:rFonts w:ascii="Times New Roman" w:eastAsia="Times New Roman" w:hAnsi="Times New Roman" w:cs="Times New Roman"/>
          <w:bCs/>
          <w:sz w:val="28"/>
          <w:szCs w:val="28"/>
        </w:rPr>
        <w:t>РФ,Федеральным</w:t>
      </w:r>
      <w:proofErr w:type="spellEnd"/>
      <w:r w:rsidRPr="005826C9">
        <w:rPr>
          <w:rFonts w:ascii="Times New Roman" w:eastAsia="Times New Roman" w:hAnsi="Times New Roman" w:cs="Times New Roman"/>
          <w:bCs/>
          <w:sz w:val="28"/>
          <w:szCs w:val="28"/>
        </w:rPr>
        <w:t xml:space="preserve"> Законом от 06.10.2003 № 131-ФЗ « Об общих принципах организации местного самоуправления в Российской Федерации», Федеральным законом от 02.03.2007 № 25-ФЗ « О муниципальной службе в Российской Федерации».</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Муниципальная программа направлена на повышение эффективности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w:t>
      </w:r>
      <w:r w:rsidRPr="005826C9">
        <w:rPr>
          <w:rFonts w:ascii="Times New Roman" w:eastAsia="Times New Roman" w:hAnsi="Times New Roman" w:cs="Times New Roman"/>
          <w:sz w:val="28"/>
          <w:szCs w:val="28"/>
        </w:rPr>
        <w:t xml:space="preserve">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 </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В связи с принятием ФЗ № 210-ФЗ «Об организации предоставления государственных и муниципальных услуг», органами государственной власти РФ, региональными органами власти,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w:t>
      </w:r>
      <w:proofErr w:type="gramStart"/>
      <w:r w:rsidRPr="005826C9">
        <w:rPr>
          <w:rFonts w:ascii="Times New Roman" w:eastAsia="Times New Roman" w:hAnsi="Times New Roman" w:cs="Times New Roman"/>
          <w:sz w:val="28"/>
          <w:szCs w:val="28"/>
        </w:rPr>
        <w:t>интернет-порталов</w:t>
      </w:r>
      <w:proofErr w:type="gramEnd"/>
      <w:r w:rsidRPr="005826C9">
        <w:rPr>
          <w:rFonts w:ascii="Times New Roman" w:eastAsia="Times New Roman" w:hAnsi="Times New Roman" w:cs="Times New Roman"/>
          <w:sz w:val="28"/>
          <w:szCs w:val="28"/>
        </w:rPr>
        <w:t xml:space="preserve"> государственных (муниципальных) услуг.</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Решение первой задачи Программы позволит более детально и в нужные сроки реализовать вторую задачу – осуществление контроля над исполнением решений высшего должностного лица  муниципального образования </w:t>
      </w:r>
      <w:proofErr w:type="spellStart"/>
      <w:r w:rsidR="00686C78">
        <w:rPr>
          <w:rFonts w:ascii="Times New Roman" w:eastAsia="Times New Roman" w:hAnsi="Times New Roman" w:cs="Times New Roman"/>
          <w:bCs/>
          <w:sz w:val="28"/>
          <w:szCs w:val="28"/>
        </w:rPr>
        <w:t>Новогригорьевское</w:t>
      </w:r>
      <w:proofErr w:type="spellEnd"/>
      <w:r w:rsidRPr="005826C9">
        <w:rPr>
          <w:rFonts w:ascii="Times New Roman" w:eastAsia="Times New Roman" w:hAnsi="Times New Roman" w:cs="Times New Roman"/>
          <w:bCs/>
          <w:sz w:val="28"/>
          <w:szCs w:val="28"/>
        </w:rPr>
        <w:t xml:space="preserve"> сельское поселение Нижнегорского района Республики Крым</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w:t>
      </w:r>
      <w:r w:rsidRPr="005826C9">
        <w:rPr>
          <w:rFonts w:ascii="Times New Roman" w:eastAsia="Times New Roman" w:hAnsi="Times New Roman" w:cs="Times New Roman"/>
          <w:sz w:val="28"/>
          <w:szCs w:val="28"/>
        </w:rPr>
        <w:lastRenderedPageBreak/>
        <w:t>служащих приводит к низкому уровню управленческих решений и, как следствие, к потере авторитета органов местного самоуправления.</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Поэтому, в целях повышения качества решения вопросов местного значения, немаловажным аспектом является выполнение третьей задачи – повышение профессионального уровня муниципальных служащих путем повышения квалификации, переподготовки.</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Четвертая задача – обеспечение деятельности администрации. Одним из главных показателей эффективности работы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 является обеспечение бюджетного процесса. Бюджетная политика  направлена на укрепление доходной части местного бюджета и повышение качества управления муниципальными финансами. Проводиться целенаправленная работа по оптимизации расходов бюджета и исполнению принятых обязательств, в первую очередь по социально значимым и первоочередным расходам.</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Затраты по обеспечению деятельност</w:t>
      </w:r>
      <w:r w:rsidR="00AA4EE7">
        <w:rPr>
          <w:rFonts w:ascii="Times New Roman" w:eastAsia="Times New Roman" w:hAnsi="Times New Roman" w:cs="Times New Roman"/>
          <w:sz w:val="28"/>
          <w:szCs w:val="28"/>
        </w:rPr>
        <w:t>и администрации включают в себя</w:t>
      </w:r>
      <w:r w:rsidRPr="005826C9">
        <w:rPr>
          <w:rFonts w:ascii="Times New Roman" w:eastAsia="Times New Roman" w:hAnsi="Times New Roman" w:cs="Times New Roman"/>
          <w:sz w:val="28"/>
          <w:szCs w:val="28"/>
        </w:rPr>
        <w:t>:</w:t>
      </w:r>
    </w:p>
    <w:p w:rsidR="005826C9" w:rsidRPr="005826C9" w:rsidRDefault="005826C9" w:rsidP="003F0F7C">
      <w:pPr>
        <w:spacing w:before="100" w:beforeAutospacing="1" w:after="100" w:afterAutospacing="1" w:line="20" w:lineRule="atLeast"/>
        <w:contextualSpacing/>
        <w:jc w:val="both"/>
        <w:rPr>
          <w:rFonts w:ascii="Times New Roman" w:eastAsia="Times New Roman" w:hAnsi="Times New Roman" w:cs="Times New Roman"/>
          <w:sz w:val="28"/>
          <w:szCs w:val="28"/>
          <w:lang w:eastAsia="ru-RU"/>
        </w:rPr>
      </w:pPr>
      <w:r w:rsidRPr="005826C9">
        <w:rPr>
          <w:rFonts w:ascii="Times New Roman" w:eastAsia="Times New Roman" w:hAnsi="Times New Roman" w:cs="Times New Roman"/>
          <w:sz w:val="28"/>
          <w:szCs w:val="28"/>
          <w:lang w:eastAsia="ru-RU"/>
        </w:rPr>
        <w:t xml:space="preserve">- </w:t>
      </w:r>
      <w:r w:rsidRPr="005826C9">
        <w:rPr>
          <w:rFonts w:ascii="Times New Roman" w:eastAsia="Times New Roman" w:hAnsi="Times New Roman" w:cs="Times New Roman"/>
          <w:color w:val="000000"/>
          <w:sz w:val="28"/>
          <w:szCs w:val="28"/>
          <w:lang w:eastAsia="ru-RU"/>
        </w:rPr>
        <w:t xml:space="preserve">Затраты на выполнение мероприятий по обеспечению своевременной выплаты заработной платы и прочих выплат сотрудникам администрации </w:t>
      </w:r>
      <w:proofErr w:type="spellStart"/>
      <w:r w:rsidR="00686C78">
        <w:rPr>
          <w:rFonts w:ascii="Times New Roman" w:eastAsia="Times New Roman" w:hAnsi="Times New Roman" w:cs="Times New Roman"/>
          <w:bCs/>
          <w:sz w:val="28"/>
          <w:szCs w:val="28"/>
          <w:lang w:eastAsia="ru-RU"/>
        </w:rPr>
        <w:t>Новогригорьевского</w:t>
      </w:r>
      <w:proofErr w:type="spellEnd"/>
      <w:r w:rsidRPr="005826C9">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w:t>
      </w:r>
      <w:r w:rsidRPr="005826C9">
        <w:rPr>
          <w:rFonts w:ascii="Times New Roman" w:eastAsia="Times New Roman" w:hAnsi="Times New Roman" w:cs="Times New Roman"/>
          <w:color w:val="000000"/>
          <w:sz w:val="28"/>
          <w:szCs w:val="28"/>
          <w:lang w:eastAsia="ru-RU"/>
        </w:rPr>
        <w:t xml:space="preserve"> в объеме, необходимом для выполнения их полномочий.</w:t>
      </w:r>
    </w:p>
    <w:p w:rsidR="005826C9" w:rsidRPr="005826C9" w:rsidRDefault="005826C9" w:rsidP="003F0F7C">
      <w:pPr>
        <w:spacing w:before="100" w:beforeAutospacing="1" w:after="0" w:line="20" w:lineRule="atLeast"/>
        <w:contextualSpacing/>
        <w:jc w:val="both"/>
        <w:rPr>
          <w:rFonts w:ascii="Times New Roman" w:eastAsia="Times New Roman" w:hAnsi="Times New Roman" w:cs="Times New Roman"/>
          <w:sz w:val="28"/>
          <w:szCs w:val="28"/>
          <w:lang w:eastAsia="ru-RU"/>
        </w:rPr>
      </w:pPr>
      <w:r w:rsidRPr="005826C9">
        <w:rPr>
          <w:rFonts w:ascii="Times New Roman" w:eastAsia="Times New Roman" w:hAnsi="Times New Roman" w:cs="Times New Roman"/>
          <w:sz w:val="28"/>
          <w:szCs w:val="28"/>
          <w:lang w:eastAsia="ru-RU"/>
        </w:rPr>
        <w:t>- Затраты на материально техническое обеспечение деятельности администрации включают в себя : затраты по оплате услуг связи,  коммунальных услуг, услуг по содержанию и обслуживанию нефинансовых активов администрации, услуг в области информационных технологий ( приобретение неисключительных (пользовательских) лицензионных прав на программное обеспечение, изготовление КСКП ЭП для работы в информационных системах РОСРЕЕСТР,ГИС</w:t>
      </w:r>
      <w:r w:rsidR="00FE3EDA">
        <w:rPr>
          <w:rFonts w:ascii="Times New Roman" w:eastAsia="Times New Roman" w:hAnsi="Times New Roman" w:cs="Times New Roman"/>
          <w:sz w:val="28"/>
          <w:szCs w:val="28"/>
          <w:lang w:eastAsia="ru-RU"/>
        </w:rPr>
        <w:t xml:space="preserve"> ГМП,ГИС </w:t>
      </w:r>
      <w:r w:rsidRPr="005826C9">
        <w:rPr>
          <w:rFonts w:ascii="Times New Roman" w:eastAsia="Times New Roman" w:hAnsi="Times New Roman" w:cs="Times New Roman"/>
          <w:sz w:val="28"/>
          <w:szCs w:val="28"/>
          <w:lang w:eastAsia="ru-RU"/>
        </w:rPr>
        <w:t>ЖКХ,НОТАРИАТ,ФИАС,ГОС</w:t>
      </w:r>
      <w:proofErr w:type="gramStart"/>
      <w:r w:rsidRPr="005826C9">
        <w:rPr>
          <w:rFonts w:ascii="Times New Roman" w:eastAsia="Times New Roman" w:hAnsi="Times New Roman" w:cs="Times New Roman"/>
          <w:sz w:val="28"/>
          <w:szCs w:val="28"/>
          <w:lang w:eastAsia="ru-RU"/>
        </w:rPr>
        <w:t>.У</w:t>
      </w:r>
      <w:proofErr w:type="gramEnd"/>
      <w:r w:rsidRPr="005826C9">
        <w:rPr>
          <w:rFonts w:ascii="Times New Roman" w:eastAsia="Times New Roman" w:hAnsi="Times New Roman" w:cs="Times New Roman"/>
          <w:sz w:val="28"/>
          <w:szCs w:val="28"/>
          <w:lang w:eastAsia="ru-RU"/>
        </w:rPr>
        <w:t>СЛУГИ ,ГАС УПРАВЛЕНИЕ).</w:t>
      </w:r>
    </w:p>
    <w:p w:rsidR="005826C9" w:rsidRPr="005826C9" w:rsidRDefault="00AA4EE7" w:rsidP="003F0F7C">
      <w:pPr>
        <w:spacing w:before="100" w:beforeAutospacing="1" w:after="0"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26C9" w:rsidRPr="005826C9">
        <w:rPr>
          <w:rFonts w:ascii="Times New Roman" w:eastAsia="Times New Roman" w:hAnsi="Times New Roman" w:cs="Times New Roman"/>
          <w:sz w:val="28"/>
          <w:szCs w:val="28"/>
          <w:lang w:eastAsia="ru-RU"/>
        </w:rPr>
        <w:t xml:space="preserve"> Затраты на своевременное обеспечение администрации основными средствами и материальными запасами в объеме, необходимом для выполнения их полномочий, сформированы в соответствии с потребностью администрации в канцелярских принадлежностях, офисной бумаге, расходных материалах и запасных частях к оргтехнике и других товарах.</w:t>
      </w:r>
    </w:p>
    <w:p w:rsidR="005826C9" w:rsidRPr="005826C9" w:rsidRDefault="00AA4EE7" w:rsidP="003F0F7C">
      <w:pPr>
        <w:spacing w:before="100" w:beforeAutospacing="1" w:after="100" w:afterAutospacing="1" w:line="20" w:lineRule="atLeast"/>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826C9" w:rsidRPr="005826C9">
        <w:rPr>
          <w:rFonts w:ascii="Times New Roman" w:eastAsia="Times New Roman" w:hAnsi="Times New Roman" w:cs="Times New Roman"/>
          <w:color w:val="000000"/>
          <w:sz w:val="28"/>
          <w:szCs w:val="28"/>
          <w:lang w:eastAsia="ru-RU"/>
        </w:rPr>
        <w:t xml:space="preserve"> Затраты на реализацию мер, направленных на своевременную уп</w:t>
      </w:r>
      <w:r w:rsidR="00FE3EDA">
        <w:rPr>
          <w:rFonts w:ascii="Times New Roman" w:eastAsia="Times New Roman" w:hAnsi="Times New Roman" w:cs="Times New Roman"/>
          <w:color w:val="000000"/>
          <w:sz w:val="28"/>
          <w:szCs w:val="28"/>
          <w:lang w:eastAsia="ru-RU"/>
        </w:rPr>
        <w:t>лату налогов                           (</w:t>
      </w:r>
      <w:r w:rsidR="005826C9" w:rsidRPr="005826C9">
        <w:rPr>
          <w:rFonts w:ascii="Times New Roman" w:eastAsia="Times New Roman" w:hAnsi="Times New Roman" w:cs="Times New Roman"/>
          <w:color w:val="000000"/>
          <w:sz w:val="28"/>
          <w:szCs w:val="28"/>
          <w:lang w:eastAsia="ru-RU"/>
        </w:rPr>
        <w:t xml:space="preserve">экологический налог) </w:t>
      </w:r>
    </w:p>
    <w:p w:rsidR="005826C9" w:rsidRPr="005826C9" w:rsidRDefault="005826C9" w:rsidP="003F0F7C">
      <w:pPr>
        <w:spacing w:before="100" w:beforeAutospacing="1" w:after="100" w:afterAutospacing="1" w:line="20" w:lineRule="atLeast"/>
        <w:ind w:firstLine="540"/>
        <w:contextualSpacing/>
        <w:jc w:val="both"/>
        <w:rPr>
          <w:rFonts w:ascii="Times New Roman" w:eastAsia="Times New Roman" w:hAnsi="Times New Roman" w:cs="Times New Roman"/>
          <w:sz w:val="28"/>
          <w:szCs w:val="28"/>
          <w:lang w:eastAsia="ru-RU"/>
        </w:rPr>
      </w:pPr>
      <w:r w:rsidRPr="005826C9">
        <w:rPr>
          <w:rFonts w:ascii="Times New Roman" w:eastAsia="Times New Roman" w:hAnsi="Times New Roman" w:cs="Times New Roman"/>
          <w:sz w:val="28"/>
          <w:szCs w:val="28"/>
          <w:lang w:eastAsia="ru-RU"/>
        </w:rPr>
        <w:t xml:space="preserve">Пятая задача Программы – эффективное, целевое расходование финансовых средств администрации </w:t>
      </w:r>
      <w:proofErr w:type="spellStart"/>
      <w:r w:rsidR="00686C78">
        <w:rPr>
          <w:rFonts w:ascii="Times New Roman" w:eastAsia="Times New Roman" w:hAnsi="Times New Roman" w:cs="Times New Roman"/>
          <w:bCs/>
          <w:sz w:val="28"/>
          <w:szCs w:val="28"/>
          <w:lang w:eastAsia="ru-RU"/>
        </w:rPr>
        <w:t>Новогригорьевского</w:t>
      </w:r>
      <w:proofErr w:type="spellEnd"/>
      <w:r w:rsidRPr="005826C9">
        <w:rPr>
          <w:rFonts w:ascii="Times New Roman" w:eastAsia="Times New Roman" w:hAnsi="Times New Roman" w:cs="Times New Roman"/>
          <w:bCs/>
          <w:sz w:val="28"/>
          <w:szCs w:val="28"/>
          <w:lang w:eastAsia="ru-RU"/>
        </w:rPr>
        <w:t xml:space="preserve"> сельского поселения Нижнегорского района Республики Крым</w:t>
      </w:r>
      <w:r w:rsidRPr="005826C9">
        <w:rPr>
          <w:rFonts w:ascii="Times New Roman" w:eastAsia="Times New Roman" w:hAnsi="Times New Roman" w:cs="Times New Roman"/>
          <w:sz w:val="28"/>
          <w:szCs w:val="28"/>
          <w:lang w:eastAsia="ru-RU"/>
        </w:rPr>
        <w:t xml:space="preserve">. </w:t>
      </w:r>
    </w:p>
    <w:p w:rsidR="005826C9" w:rsidRPr="005826C9" w:rsidRDefault="005826C9" w:rsidP="003F0F7C">
      <w:pPr>
        <w:spacing w:before="100" w:beforeAutospacing="1" w:after="100" w:afterAutospacing="1" w:line="20" w:lineRule="atLeast"/>
        <w:ind w:firstLine="540"/>
        <w:contextualSpacing/>
        <w:jc w:val="both"/>
        <w:rPr>
          <w:rFonts w:ascii="Times New Roman" w:eastAsia="Times New Roman" w:hAnsi="Times New Roman" w:cs="Times New Roman"/>
          <w:sz w:val="28"/>
          <w:szCs w:val="28"/>
          <w:lang w:eastAsia="ru-RU"/>
        </w:rPr>
      </w:pPr>
      <w:r w:rsidRPr="005826C9">
        <w:rPr>
          <w:rFonts w:ascii="Times New Roman" w:eastAsia="Times New Roman" w:hAnsi="Times New Roman" w:cs="Times New Roman"/>
          <w:sz w:val="28"/>
          <w:szCs w:val="28"/>
          <w:lang w:eastAsia="ru-RU"/>
        </w:rPr>
        <w:t xml:space="preserve">Четкий, постоянный </w:t>
      </w:r>
      <w:proofErr w:type="gramStart"/>
      <w:r w:rsidRPr="005826C9">
        <w:rPr>
          <w:rFonts w:ascii="Times New Roman" w:eastAsia="Times New Roman" w:hAnsi="Times New Roman" w:cs="Times New Roman"/>
          <w:sz w:val="28"/>
          <w:szCs w:val="28"/>
          <w:lang w:eastAsia="ru-RU"/>
        </w:rPr>
        <w:t>контроль за</w:t>
      </w:r>
      <w:proofErr w:type="gramEnd"/>
      <w:r w:rsidRPr="005826C9">
        <w:rPr>
          <w:rFonts w:ascii="Times New Roman" w:eastAsia="Times New Roman" w:hAnsi="Times New Roman" w:cs="Times New Roman"/>
          <w:sz w:val="28"/>
          <w:szCs w:val="28"/>
          <w:lang w:eastAsia="ru-RU"/>
        </w:rPr>
        <w:t xml:space="preserve"> расходованием финансовых ресурсов позволит достичь выполнения всех задач,  используя финансовые средства, которые заложены в Программе. </w:t>
      </w: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 Программа позволит сформировать условия для устойчивого социально </w:t>
      </w:r>
      <w:proofErr w:type="gramStart"/>
      <w:r w:rsidRPr="005826C9">
        <w:rPr>
          <w:rFonts w:ascii="Times New Roman" w:eastAsia="Times New Roman" w:hAnsi="Times New Roman" w:cs="Times New Roman"/>
          <w:sz w:val="28"/>
          <w:szCs w:val="28"/>
        </w:rPr>
        <w:t>–э</w:t>
      </w:r>
      <w:proofErr w:type="gramEnd"/>
      <w:r w:rsidRPr="005826C9">
        <w:rPr>
          <w:rFonts w:ascii="Times New Roman" w:eastAsia="Times New Roman" w:hAnsi="Times New Roman" w:cs="Times New Roman"/>
          <w:sz w:val="28"/>
          <w:szCs w:val="28"/>
        </w:rPr>
        <w:t xml:space="preserve">кономического развития и эффективной реализации полномочий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 развития и совершенствования системы муниципальной службы в администрации, создания целостной системы информационного обеспечения местного самоуправления.</w:t>
      </w:r>
    </w:p>
    <w:p w:rsidR="005826C9" w:rsidRPr="005826C9" w:rsidRDefault="005826C9" w:rsidP="00AA4EE7">
      <w:pPr>
        <w:spacing w:line="20" w:lineRule="atLeast"/>
        <w:contextualSpacing/>
        <w:jc w:val="center"/>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lastRenderedPageBreak/>
        <w:t>СРОК РЕАЛИЗАЦИИ ПРОГРАММЫ</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3F0F7C">
      <w:pPr>
        <w:spacing w:line="20" w:lineRule="atLeast"/>
        <w:ind w:firstLine="540"/>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Срок реализ</w:t>
      </w:r>
      <w:r w:rsidR="00EE025E">
        <w:rPr>
          <w:rFonts w:ascii="Times New Roman" w:eastAsia="Times New Roman" w:hAnsi="Times New Roman" w:cs="Times New Roman"/>
          <w:sz w:val="28"/>
          <w:szCs w:val="28"/>
        </w:rPr>
        <w:t>ации Программы рас</w:t>
      </w:r>
      <w:r w:rsidR="000B4E46">
        <w:rPr>
          <w:rFonts w:ascii="Times New Roman" w:eastAsia="Times New Roman" w:hAnsi="Times New Roman" w:cs="Times New Roman"/>
          <w:sz w:val="28"/>
          <w:szCs w:val="28"/>
        </w:rPr>
        <w:t>считан на 2022</w:t>
      </w:r>
      <w:r w:rsidR="00EE025E">
        <w:rPr>
          <w:rFonts w:ascii="Times New Roman" w:eastAsia="Times New Roman" w:hAnsi="Times New Roman" w:cs="Times New Roman"/>
          <w:sz w:val="28"/>
          <w:szCs w:val="28"/>
        </w:rPr>
        <w:t xml:space="preserve"> год и </w:t>
      </w:r>
      <w:r w:rsidR="000B4E46">
        <w:rPr>
          <w:rFonts w:ascii="Times New Roman" w:eastAsia="Times New Roman" w:hAnsi="Times New Roman" w:cs="Times New Roman"/>
          <w:sz w:val="28"/>
          <w:szCs w:val="28"/>
        </w:rPr>
        <w:t xml:space="preserve"> на плановый период 2023 и 2024</w:t>
      </w:r>
      <w:r w:rsidRPr="005826C9">
        <w:rPr>
          <w:rFonts w:ascii="Times New Roman" w:eastAsia="Times New Roman" w:hAnsi="Times New Roman" w:cs="Times New Roman"/>
          <w:sz w:val="28"/>
          <w:szCs w:val="28"/>
        </w:rPr>
        <w:t xml:space="preserve"> годов.</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AA4EE7">
      <w:pPr>
        <w:spacing w:line="20" w:lineRule="atLeast"/>
        <w:contextualSpacing/>
        <w:jc w:val="center"/>
        <w:rPr>
          <w:rFonts w:ascii="Times New Roman" w:eastAsia="Times New Roman" w:hAnsi="Times New Roman" w:cs="Times New Roman"/>
          <w:b/>
          <w:sz w:val="28"/>
          <w:szCs w:val="28"/>
        </w:rPr>
      </w:pPr>
      <w:r w:rsidRPr="005826C9">
        <w:rPr>
          <w:rFonts w:ascii="Times New Roman" w:eastAsia="Times New Roman" w:hAnsi="Times New Roman" w:cs="Times New Roman"/>
          <w:b/>
          <w:sz w:val="28"/>
          <w:szCs w:val="28"/>
        </w:rPr>
        <w:t>ОБЪЕМЫ И ИСТОЧНИКИ ФИНАНСИРОВАНИЯ ПРОГРАММЫ</w:t>
      </w:r>
    </w:p>
    <w:p w:rsidR="005826C9" w:rsidRPr="005826C9" w:rsidRDefault="005826C9" w:rsidP="003F0F7C">
      <w:pPr>
        <w:spacing w:line="20" w:lineRule="atLeast"/>
        <w:contextualSpacing/>
        <w:jc w:val="both"/>
        <w:rPr>
          <w:rFonts w:ascii="Times New Roman" w:eastAsia="Times New Roman" w:hAnsi="Times New Roman" w:cs="Times New Roman"/>
          <w:b/>
          <w:sz w:val="28"/>
          <w:szCs w:val="28"/>
        </w:rPr>
      </w:pP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На реализацию программы направляются средства местного бюджета поселения.</w:t>
      </w:r>
    </w:p>
    <w:p w:rsidR="005826C9" w:rsidRPr="005826C9" w:rsidRDefault="005826C9" w:rsidP="003F0F7C">
      <w:pPr>
        <w:autoSpaceDE w:val="0"/>
        <w:autoSpaceDN w:val="0"/>
        <w:adjustRightInd w:val="0"/>
        <w:spacing w:line="20" w:lineRule="atLeast"/>
        <w:contextualSpacing/>
        <w:jc w:val="both"/>
        <w:outlineLvl w:val="1"/>
        <w:rPr>
          <w:rFonts w:ascii="Times New Roman" w:eastAsia="Times New Roman" w:hAnsi="Times New Roman" w:cs="Times New Roman"/>
          <w:b/>
          <w:sz w:val="28"/>
          <w:szCs w:val="28"/>
        </w:rPr>
      </w:pPr>
      <w:r w:rsidRPr="005826C9">
        <w:rPr>
          <w:rFonts w:ascii="Times New Roman" w:eastAsia="Times New Roman" w:hAnsi="Times New Roman" w:cs="Times New Roman"/>
          <w:sz w:val="28"/>
          <w:szCs w:val="28"/>
        </w:rPr>
        <w:t>Общий объем финансирования муниципальной программы</w:t>
      </w:r>
    </w:p>
    <w:p w:rsidR="005826C9" w:rsidRDefault="005826C9" w:rsidP="003F0F7C">
      <w:pPr>
        <w:spacing w:line="20" w:lineRule="atLeast"/>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 составляет </w:t>
      </w:r>
    </w:p>
    <w:tbl>
      <w:tblPr>
        <w:tblpPr w:leftFromText="180" w:rightFromText="180" w:vertAnchor="text" w:horzAnchor="margin" w:tblpY="185"/>
        <w:tblW w:w="10554" w:type="dxa"/>
        <w:tblLayout w:type="fixed"/>
        <w:tblCellMar>
          <w:left w:w="30" w:type="dxa"/>
          <w:right w:w="30" w:type="dxa"/>
        </w:tblCellMar>
        <w:tblLook w:val="0000" w:firstRow="0" w:lastRow="0" w:firstColumn="0" w:lastColumn="0" w:noHBand="0" w:noVBand="0"/>
      </w:tblPr>
      <w:tblGrid>
        <w:gridCol w:w="5425"/>
        <w:gridCol w:w="385"/>
        <w:gridCol w:w="704"/>
        <w:gridCol w:w="1807"/>
        <w:gridCol w:w="2233"/>
      </w:tblGrid>
      <w:tr w:rsidR="00A7443E" w:rsidRPr="005826C9" w:rsidTr="00A7443E">
        <w:trPr>
          <w:trHeight w:val="214"/>
        </w:trPr>
        <w:tc>
          <w:tcPr>
            <w:tcW w:w="5425" w:type="dxa"/>
            <w:tcBorders>
              <w:top w:val="nil"/>
              <w:left w:val="nil"/>
              <w:bottom w:val="single" w:sz="6" w:space="0" w:color="auto"/>
              <w:right w:val="nil"/>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385" w:type="dxa"/>
            <w:tcBorders>
              <w:top w:val="nil"/>
              <w:left w:val="nil"/>
              <w:bottom w:val="single" w:sz="6" w:space="0" w:color="auto"/>
              <w:right w:val="nil"/>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511" w:type="dxa"/>
            <w:gridSpan w:val="2"/>
            <w:tcBorders>
              <w:top w:val="nil"/>
              <w:left w:val="nil"/>
              <w:bottom w:val="single" w:sz="6" w:space="0" w:color="auto"/>
              <w:right w:val="nil"/>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nil"/>
              <w:left w:val="nil"/>
              <w:bottom w:val="single" w:sz="6" w:space="0" w:color="auto"/>
              <w:right w:val="nil"/>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r>
      <w:tr w:rsidR="00A7443E" w:rsidRPr="005826C9" w:rsidTr="00A7443E">
        <w:trPr>
          <w:trHeight w:val="447"/>
        </w:trPr>
        <w:tc>
          <w:tcPr>
            <w:tcW w:w="5425" w:type="dxa"/>
            <w:tcBorders>
              <w:top w:val="single" w:sz="6" w:space="0" w:color="auto"/>
              <w:left w:val="single" w:sz="6" w:space="0" w:color="auto"/>
              <w:bottom w:val="nil"/>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Наименование</w:t>
            </w:r>
          </w:p>
        </w:tc>
        <w:tc>
          <w:tcPr>
            <w:tcW w:w="2896" w:type="dxa"/>
            <w:gridSpan w:val="3"/>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Коды классификации</w:t>
            </w:r>
          </w:p>
        </w:tc>
        <w:tc>
          <w:tcPr>
            <w:tcW w:w="2233" w:type="dxa"/>
            <w:tcBorders>
              <w:top w:val="single" w:sz="6" w:space="0" w:color="auto"/>
              <w:left w:val="single" w:sz="6" w:space="0" w:color="auto"/>
              <w:bottom w:val="nil"/>
              <w:right w:val="single" w:sz="6" w:space="0" w:color="auto"/>
            </w:tcBorders>
          </w:tcPr>
          <w:p w:rsidR="00A7443E" w:rsidRPr="005826C9" w:rsidRDefault="000B4E46"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r w:rsidR="00A7443E" w:rsidRPr="005826C9">
              <w:rPr>
                <w:rFonts w:ascii="Times New Roman" w:eastAsia="Times New Roman" w:hAnsi="Times New Roman" w:cs="Times New Roman"/>
                <w:color w:val="000000"/>
                <w:sz w:val="28"/>
                <w:szCs w:val="28"/>
              </w:rPr>
              <w:t xml:space="preserve"> год</w:t>
            </w:r>
          </w:p>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(местный бюджет)</w:t>
            </w:r>
          </w:p>
        </w:tc>
      </w:tr>
      <w:tr w:rsidR="00A7443E" w:rsidRPr="005826C9" w:rsidTr="00A7443E">
        <w:trPr>
          <w:trHeight w:val="258"/>
        </w:trPr>
        <w:tc>
          <w:tcPr>
            <w:tcW w:w="5425" w:type="dxa"/>
            <w:tcBorders>
              <w:top w:val="nil"/>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Раздел</w:t>
            </w: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Подраздел</w:t>
            </w:r>
          </w:p>
        </w:tc>
        <w:tc>
          <w:tcPr>
            <w:tcW w:w="2233" w:type="dxa"/>
            <w:tcBorders>
              <w:top w:val="nil"/>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тыс</w:t>
            </w:r>
            <w:proofErr w:type="gramStart"/>
            <w:r w:rsidRPr="005826C9">
              <w:rPr>
                <w:rFonts w:ascii="Times New Roman" w:eastAsia="Times New Roman" w:hAnsi="Times New Roman" w:cs="Times New Roman"/>
                <w:color w:val="000000"/>
                <w:sz w:val="28"/>
                <w:szCs w:val="28"/>
              </w:rPr>
              <w:t>.р</w:t>
            </w:r>
            <w:proofErr w:type="gramEnd"/>
            <w:r w:rsidRPr="005826C9">
              <w:rPr>
                <w:rFonts w:ascii="Times New Roman" w:eastAsia="Times New Roman" w:hAnsi="Times New Roman" w:cs="Times New Roman"/>
                <w:color w:val="000000"/>
                <w:sz w:val="28"/>
                <w:szCs w:val="28"/>
              </w:rPr>
              <w:t>уб.</w:t>
            </w:r>
          </w:p>
        </w:tc>
      </w:tr>
      <w:tr w:rsidR="00A7443E" w:rsidRPr="005826C9" w:rsidTr="00A7443E">
        <w:trPr>
          <w:trHeight w:val="214"/>
        </w:trPr>
        <w:tc>
          <w:tcPr>
            <w:tcW w:w="5425"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1</w:t>
            </w: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2</w:t>
            </w: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3</w:t>
            </w:r>
          </w:p>
        </w:tc>
        <w:tc>
          <w:tcPr>
            <w:tcW w:w="2233"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4</w:t>
            </w:r>
          </w:p>
        </w:tc>
      </w:tr>
      <w:tr w:rsidR="00A7443E" w:rsidRPr="005826C9" w:rsidTr="00A7443E">
        <w:trPr>
          <w:trHeight w:val="214"/>
        </w:trPr>
        <w:tc>
          <w:tcPr>
            <w:tcW w:w="5425"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ИТОГО  ПО  ПРОГРАММЕ</w:t>
            </w: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A7443E" w:rsidRPr="005826C9" w:rsidRDefault="00EE025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3183,9</w:t>
            </w:r>
          </w:p>
        </w:tc>
      </w:tr>
      <w:tr w:rsidR="00A7443E" w:rsidRPr="005826C9" w:rsidTr="00A7443E">
        <w:trPr>
          <w:trHeight w:val="214"/>
        </w:trPr>
        <w:tc>
          <w:tcPr>
            <w:tcW w:w="5425"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В т</w:t>
            </w:r>
            <w:proofErr w:type="gramStart"/>
            <w:r w:rsidRPr="005826C9">
              <w:rPr>
                <w:rFonts w:ascii="Times New Roman" w:eastAsia="Times New Roman" w:hAnsi="Times New Roman" w:cs="Times New Roman"/>
                <w:color w:val="000000"/>
                <w:sz w:val="28"/>
                <w:szCs w:val="28"/>
              </w:rPr>
              <w:t>.ч</w:t>
            </w:r>
            <w:proofErr w:type="gramEnd"/>
            <w:r w:rsidRPr="005826C9">
              <w:rPr>
                <w:rFonts w:ascii="Times New Roman" w:eastAsia="Times New Roman" w:hAnsi="Times New Roman" w:cs="Times New Roman"/>
                <w:color w:val="000000"/>
                <w:sz w:val="28"/>
                <w:szCs w:val="28"/>
              </w:rPr>
              <w:t xml:space="preserve"> местный бюджет</w:t>
            </w: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A7443E" w:rsidRPr="005826C9" w:rsidRDefault="00EE025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3183,9</w:t>
            </w:r>
          </w:p>
        </w:tc>
      </w:tr>
      <w:tr w:rsidR="00A7443E" w:rsidRPr="005826C9" w:rsidTr="00A7443E">
        <w:trPr>
          <w:trHeight w:val="214"/>
        </w:trPr>
        <w:tc>
          <w:tcPr>
            <w:tcW w:w="5425"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Общегосударственные вопросы</w:t>
            </w: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A7443E" w:rsidRPr="005826C9" w:rsidRDefault="00EE025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3183,9</w:t>
            </w:r>
          </w:p>
        </w:tc>
      </w:tr>
      <w:tr w:rsidR="00A7443E" w:rsidRPr="005826C9" w:rsidTr="00A7443E">
        <w:trPr>
          <w:trHeight w:val="857"/>
        </w:trPr>
        <w:tc>
          <w:tcPr>
            <w:tcW w:w="5425"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02</w:t>
            </w:r>
          </w:p>
        </w:tc>
        <w:tc>
          <w:tcPr>
            <w:tcW w:w="2233" w:type="dxa"/>
            <w:tcBorders>
              <w:top w:val="single" w:sz="6" w:space="0" w:color="auto"/>
              <w:left w:val="single" w:sz="6" w:space="0" w:color="auto"/>
              <w:bottom w:val="single" w:sz="6" w:space="0" w:color="auto"/>
              <w:right w:val="single" w:sz="6" w:space="0" w:color="auto"/>
            </w:tcBorders>
          </w:tcPr>
          <w:p w:rsidR="00A7443E" w:rsidRPr="005826C9" w:rsidRDefault="00EE025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778,9</w:t>
            </w:r>
          </w:p>
        </w:tc>
      </w:tr>
      <w:tr w:rsidR="00A7443E" w:rsidRPr="005826C9" w:rsidTr="00A7443E">
        <w:trPr>
          <w:trHeight w:val="857"/>
        </w:trPr>
        <w:tc>
          <w:tcPr>
            <w:tcW w:w="5425"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9" w:type="dxa"/>
            <w:gridSpan w:val="2"/>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A7443E" w:rsidRPr="005826C9" w:rsidRDefault="00A7443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04</w:t>
            </w:r>
          </w:p>
        </w:tc>
        <w:tc>
          <w:tcPr>
            <w:tcW w:w="2233" w:type="dxa"/>
            <w:tcBorders>
              <w:top w:val="single" w:sz="6" w:space="0" w:color="auto"/>
              <w:left w:val="single" w:sz="6" w:space="0" w:color="auto"/>
              <w:bottom w:val="single" w:sz="6" w:space="0" w:color="auto"/>
              <w:right w:val="single" w:sz="6" w:space="0" w:color="auto"/>
            </w:tcBorders>
          </w:tcPr>
          <w:p w:rsidR="00A7443E" w:rsidRPr="005826C9" w:rsidRDefault="00EE025E" w:rsidP="00A7443E">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2405,0</w:t>
            </w:r>
          </w:p>
        </w:tc>
      </w:tr>
    </w:tbl>
    <w:p w:rsidR="005826C9" w:rsidRPr="005826C9" w:rsidRDefault="00EE025E" w:rsidP="00A7443E">
      <w:pPr>
        <w:spacing w:line="20" w:lineRule="atLeast"/>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На 2022</w:t>
      </w:r>
      <w:r w:rsidR="005826C9" w:rsidRPr="005826C9">
        <w:rPr>
          <w:rFonts w:ascii="Times New Roman" w:eastAsia="Times New Roman" w:hAnsi="Times New Roman" w:cs="Times New Roman"/>
          <w:b/>
          <w:sz w:val="28"/>
          <w:szCs w:val="28"/>
        </w:rPr>
        <w:t xml:space="preserve"> год </w:t>
      </w:r>
    </w:p>
    <w:tbl>
      <w:tblPr>
        <w:tblW w:w="10554" w:type="dxa"/>
        <w:tblInd w:w="-150" w:type="dxa"/>
        <w:tblLayout w:type="fixed"/>
        <w:tblCellMar>
          <w:left w:w="30" w:type="dxa"/>
          <w:right w:w="30" w:type="dxa"/>
        </w:tblCellMar>
        <w:tblLook w:val="0000" w:firstRow="0" w:lastRow="0" w:firstColumn="0" w:lastColumn="0" w:noHBand="0" w:noVBand="0"/>
      </w:tblPr>
      <w:tblGrid>
        <w:gridCol w:w="5425"/>
        <w:gridCol w:w="1089"/>
        <w:gridCol w:w="1807"/>
        <w:gridCol w:w="2233"/>
      </w:tblGrid>
      <w:tr w:rsidR="005826C9" w:rsidRPr="005826C9" w:rsidTr="00CD026F">
        <w:trPr>
          <w:trHeight w:val="447"/>
        </w:trPr>
        <w:tc>
          <w:tcPr>
            <w:tcW w:w="5425" w:type="dxa"/>
            <w:tcBorders>
              <w:top w:val="single" w:sz="6" w:space="0" w:color="auto"/>
              <w:left w:val="single" w:sz="6" w:space="0" w:color="auto"/>
              <w:bottom w:val="nil"/>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Наименование</w:t>
            </w:r>
          </w:p>
        </w:tc>
        <w:tc>
          <w:tcPr>
            <w:tcW w:w="2896" w:type="dxa"/>
            <w:gridSpan w:val="2"/>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Коды классификации</w:t>
            </w:r>
          </w:p>
        </w:tc>
        <w:tc>
          <w:tcPr>
            <w:tcW w:w="2233" w:type="dxa"/>
            <w:tcBorders>
              <w:top w:val="single" w:sz="6" w:space="0" w:color="auto"/>
              <w:left w:val="single" w:sz="6" w:space="0" w:color="auto"/>
              <w:bottom w:val="nil"/>
              <w:right w:val="single" w:sz="6" w:space="0" w:color="auto"/>
            </w:tcBorders>
          </w:tcPr>
          <w:p w:rsidR="005826C9" w:rsidRPr="005826C9" w:rsidRDefault="000B4E46"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5826C9" w:rsidRPr="005826C9">
              <w:rPr>
                <w:rFonts w:ascii="Times New Roman" w:eastAsia="Times New Roman" w:hAnsi="Times New Roman" w:cs="Times New Roman"/>
                <w:color w:val="000000"/>
                <w:sz w:val="28"/>
                <w:szCs w:val="28"/>
              </w:rPr>
              <w:t xml:space="preserve"> год</w:t>
            </w:r>
          </w:p>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(местный бюджет)</w:t>
            </w:r>
          </w:p>
        </w:tc>
      </w:tr>
      <w:tr w:rsidR="005826C9" w:rsidRPr="005826C9" w:rsidTr="00CD026F">
        <w:trPr>
          <w:trHeight w:val="258"/>
        </w:trPr>
        <w:tc>
          <w:tcPr>
            <w:tcW w:w="5425" w:type="dxa"/>
            <w:tcBorders>
              <w:top w:val="nil"/>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Раздел</w:t>
            </w:r>
          </w:p>
        </w:tc>
        <w:tc>
          <w:tcPr>
            <w:tcW w:w="1807"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Подраздел</w:t>
            </w:r>
          </w:p>
        </w:tc>
        <w:tc>
          <w:tcPr>
            <w:tcW w:w="2233" w:type="dxa"/>
            <w:tcBorders>
              <w:top w:val="nil"/>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тыс</w:t>
            </w:r>
            <w:proofErr w:type="gramStart"/>
            <w:r w:rsidRPr="005826C9">
              <w:rPr>
                <w:rFonts w:ascii="Times New Roman" w:eastAsia="Times New Roman" w:hAnsi="Times New Roman" w:cs="Times New Roman"/>
                <w:color w:val="000000"/>
                <w:sz w:val="28"/>
                <w:szCs w:val="28"/>
              </w:rPr>
              <w:t>.р</w:t>
            </w:r>
            <w:proofErr w:type="gramEnd"/>
            <w:r w:rsidRPr="005826C9">
              <w:rPr>
                <w:rFonts w:ascii="Times New Roman" w:eastAsia="Times New Roman" w:hAnsi="Times New Roman" w:cs="Times New Roman"/>
                <w:color w:val="000000"/>
                <w:sz w:val="28"/>
                <w:szCs w:val="28"/>
              </w:rPr>
              <w:t>уб.</w:t>
            </w:r>
          </w:p>
        </w:tc>
      </w:tr>
      <w:tr w:rsidR="005826C9"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1</w:t>
            </w:r>
          </w:p>
        </w:tc>
        <w:tc>
          <w:tcPr>
            <w:tcW w:w="1089"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2</w:t>
            </w:r>
          </w:p>
        </w:tc>
        <w:tc>
          <w:tcPr>
            <w:tcW w:w="1807"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3</w:t>
            </w:r>
          </w:p>
        </w:tc>
        <w:tc>
          <w:tcPr>
            <w:tcW w:w="2233"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4</w:t>
            </w:r>
          </w:p>
        </w:tc>
      </w:tr>
      <w:tr w:rsidR="00EE025E"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ИТОГО  ПО  ПРОГРАММЕ</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EE025E" w:rsidRPr="00EE025E" w:rsidRDefault="00EE025E" w:rsidP="000B11D7">
            <w:pPr>
              <w:rPr>
                <w:rFonts w:ascii="Times New Roman" w:hAnsi="Times New Roman" w:cs="Times New Roman"/>
                <w:sz w:val="28"/>
                <w:szCs w:val="28"/>
              </w:rPr>
            </w:pPr>
            <w:r w:rsidRPr="00EE025E">
              <w:rPr>
                <w:rFonts w:ascii="Times New Roman" w:hAnsi="Times New Roman" w:cs="Times New Roman"/>
                <w:sz w:val="28"/>
                <w:szCs w:val="28"/>
              </w:rPr>
              <w:t>3183,9</w:t>
            </w:r>
          </w:p>
        </w:tc>
      </w:tr>
      <w:tr w:rsidR="00EE025E"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В т</w:t>
            </w:r>
            <w:proofErr w:type="gramStart"/>
            <w:r w:rsidRPr="005826C9">
              <w:rPr>
                <w:rFonts w:ascii="Times New Roman" w:eastAsia="Times New Roman" w:hAnsi="Times New Roman" w:cs="Times New Roman"/>
                <w:color w:val="000000"/>
                <w:sz w:val="28"/>
                <w:szCs w:val="28"/>
              </w:rPr>
              <w:t>.ч</w:t>
            </w:r>
            <w:proofErr w:type="gramEnd"/>
            <w:r w:rsidRPr="005826C9">
              <w:rPr>
                <w:rFonts w:ascii="Times New Roman" w:eastAsia="Times New Roman" w:hAnsi="Times New Roman" w:cs="Times New Roman"/>
                <w:color w:val="000000"/>
                <w:sz w:val="28"/>
                <w:szCs w:val="28"/>
              </w:rPr>
              <w:t xml:space="preserve"> местный бюджет</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EE025E" w:rsidRPr="00EE025E" w:rsidRDefault="00EE025E" w:rsidP="000B11D7">
            <w:pPr>
              <w:rPr>
                <w:rFonts w:ascii="Times New Roman" w:hAnsi="Times New Roman" w:cs="Times New Roman"/>
                <w:sz w:val="28"/>
                <w:szCs w:val="28"/>
              </w:rPr>
            </w:pPr>
            <w:r w:rsidRPr="00EE025E">
              <w:rPr>
                <w:rFonts w:ascii="Times New Roman" w:hAnsi="Times New Roman" w:cs="Times New Roman"/>
                <w:sz w:val="28"/>
                <w:szCs w:val="28"/>
              </w:rPr>
              <w:t>3183,9</w:t>
            </w:r>
          </w:p>
        </w:tc>
      </w:tr>
      <w:tr w:rsidR="00EE025E"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Общегосударственные вопросы</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EE025E" w:rsidRPr="00EE025E" w:rsidRDefault="00EE025E" w:rsidP="000B11D7">
            <w:pPr>
              <w:rPr>
                <w:rFonts w:ascii="Times New Roman" w:hAnsi="Times New Roman" w:cs="Times New Roman"/>
                <w:sz w:val="28"/>
                <w:szCs w:val="28"/>
              </w:rPr>
            </w:pPr>
            <w:r w:rsidRPr="00EE025E">
              <w:rPr>
                <w:rFonts w:ascii="Times New Roman" w:hAnsi="Times New Roman" w:cs="Times New Roman"/>
                <w:sz w:val="28"/>
                <w:szCs w:val="28"/>
              </w:rPr>
              <w:t>3183,9</w:t>
            </w:r>
          </w:p>
        </w:tc>
      </w:tr>
      <w:tr w:rsidR="00EE025E" w:rsidRPr="005826C9" w:rsidTr="00CD026F">
        <w:trPr>
          <w:trHeight w:val="857"/>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02</w:t>
            </w:r>
          </w:p>
        </w:tc>
        <w:tc>
          <w:tcPr>
            <w:tcW w:w="2233" w:type="dxa"/>
            <w:tcBorders>
              <w:top w:val="single" w:sz="6" w:space="0" w:color="auto"/>
              <w:left w:val="single" w:sz="6" w:space="0" w:color="auto"/>
              <w:bottom w:val="single" w:sz="6" w:space="0" w:color="auto"/>
              <w:right w:val="single" w:sz="6" w:space="0" w:color="auto"/>
            </w:tcBorders>
          </w:tcPr>
          <w:p w:rsidR="00EE025E" w:rsidRPr="00EE025E" w:rsidRDefault="00EE025E" w:rsidP="000B11D7">
            <w:pPr>
              <w:rPr>
                <w:rFonts w:ascii="Times New Roman" w:hAnsi="Times New Roman" w:cs="Times New Roman"/>
                <w:sz w:val="28"/>
                <w:szCs w:val="28"/>
              </w:rPr>
            </w:pPr>
            <w:r w:rsidRPr="00EE025E">
              <w:rPr>
                <w:rFonts w:ascii="Times New Roman" w:hAnsi="Times New Roman" w:cs="Times New Roman"/>
                <w:sz w:val="28"/>
                <w:szCs w:val="28"/>
              </w:rPr>
              <w:t>778,9</w:t>
            </w:r>
          </w:p>
        </w:tc>
      </w:tr>
      <w:tr w:rsidR="00EE025E" w:rsidRPr="005826C9" w:rsidTr="00CD026F">
        <w:trPr>
          <w:trHeight w:val="857"/>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04</w:t>
            </w:r>
          </w:p>
        </w:tc>
        <w:tc>
          <w:tcPr>
            <w:tcW w:w="2233" w:type="dxa"/>
            <w:tcBorders>
              <w:top w:val="single" w:sz="6" w:space="0" w:color="auto"/>
              <w:left w:val="single" w:sz="6" w:space="0" w:color="auto"/>
              <w:bottom w:val="single" w:sz="6" w:space="0" w:color="auto"/>
              <w:right w:val="single" w:sz="6" w:space="0" w:color="auto"/>
            </w:tcBorders>
          </w:tcPr>
          <w:p w:rsidR="00EE025E" w:rsidRPr="00EE025E" w:rsidRDefault="00EE025E" w:rsidP="000B11D7">
            <w:pPr>
              <w:rPr>
                <w:rFonts w:ascii="Times New Roman" w:hAnsi="Times New Roman" w:cs="Times New Roman"/>
                <w:sz w:val="28"/>
                <w:szCs w:val="28"/>
              </w:rPr>
            </w:pPr>
            <w:r w:rsidRPr="00EE025E">
              <w:rPr>
                <w:rFonts w:ascii="Times New Roman" w:hAnsi="Times New Roman" w:cs="Times New Roman"/>
                <w:sz w:val="28"/>
                <w:szCs w:val="28"/>
              </w:rPr>
              <w:t>2405,0</w:t>
            </w:r>
          </w:p>
        </w:tc>
      </w:tr>
    </w:tbl>
    <w:p w:rsidR="005826C9" w:rsidRPr="005826C9" w:rsidRDefault="00EE025E" w:rsidP="00A7443E">
      <w:pPr>
        <w:spacing w:line="20" w:lineRule="atLeast"/>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2023</w:t>
      </w:r>
      <w:r w:rsidR="005826C9" w:rsidRPr="005826C9">
        <w:rPr>
          <w:rFonts w:ascii="Times New Roman" w:eastAsia="Times New Roman" w:hAnsi="Times New Roman" w:cs="Times New Roman"/>
          <w:b/>
          <w:sz w:val="28"/>
          <w:szCs w:val="28"/>
        </w:rPr>
        <w:t xml:space="preserve"> год </w:t>
      </w:r>
    </w:p>
    <w:tbl>
      <w:tblPr>
        <w:tblW w:w="10554" w:type="dxa"/>
        <w:tblInd w:w="-150" w:type="dxa"/>
        <w:tblLayout w:type="fixed"/>
        <w:tblCellMar>
          <w:left w:w="30" w:type="dxa"/>
          <w:right w:w="30" w:type="dxa"/>
        </w:tblCellMar>
        <w:tblLook w:val="0000" w:firstRow="0" w:lastRow="0" w:firstColumn="0" w:lastColumn="0" w:noHBand="0" w:noVBand="0"/>
      </w:tblPr>
      <w:tblGrid>
        <w:gridCol w:w="5425"/>
        <w:gridCol w:w="1089"/>
        <w:gridCol w:w="1807"/>
        <w:gridCol w:w="2233"/>
      </w:tblGrid>
      <w:tr w:rsidR="005826C9" w:rsidRPr="005826C9" w:rsidTr="00CD026F">
        <w:trPr>
          <w:trHeight w:val="447"/>
        </w:trPr>
        <w:tc>
          <w:tcPr>
            <w:tcW w:w="5425" w:type="dxa"/>
            <w:tcBorders>
              <w:top w:val="single" w:sz="6" w:space="0" w:color="auto"/>
              <w:left w:val="single" w:sz="6" w:space="0" w:color="auto"/>
              <w:bottom w:val="nil"/>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Наименование</w:t>
            </w:r>
          </w:p>
        </w:tc>
        <w:tc>
          <w:tcPr>
            <w:tcW w:w="2896" w:type="dxa"/>
            <w:gridSpan w:val="2"/>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Коды классификации</w:t>
            </w:r>
          </w:p>
        </w:tc>
        <w:tc>
          <w:tcPr>
            <w:tcW w:w="2233" w:type="dxa"/>
            <w:tcBorders>
              <w:top w:val="single" w:sz="6" w:space="0" w:color="auto"/>
              <w:left w:val="single" w:sz="6" w:space="0" w:color="auto"/>
              <w:bottom w:val="nil"/>
              <w:right w:val="single" w:sz="6" w:space="0" w:color="auto"/>
            </w:tcBorders>
          </w:tcPr>
          <w:p w:rsidR="005826C9" w:rsidRPr="005826C9" w:rsidRDefault="000B4E46"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w:t>
            </w:r>
            <w:r w:rsidR="005826C9" w:rsidRPr="005826C9">
              <w:rPr>
                <w:rFonts w:ascii="Times New Roman" w:eastAsia="Times New Roman" w:hAnsi="Times New Roman" w:cs="Times New Roman"/>
                <w:color w:val="000000"/>
                <w:sz w:val="28"/>
                <w:szCs w:val="28"/>
              </w:rPr>
              <w:t xml:space="preserve"> год</w:t>
            </w:r>
          </w:p>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(местный бюджет)</w:t>
            </w:r>
          </w:p>
        </w:tc>
      </w:tr>
      <w:tr w:rsidR="005826C9" w:rsidRPr="005826C9" w:rsidTr="00CD026F">
        <w:trPr>
          <w:trHeight w:val="258"/>
        </w:trPr>
        <w:tc>
          <w:tcPr>
            <w:tcW w:w="5425" w:type="dxa"/>
            <w:tcBorders>
              <w:top w:val="nil"/>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089"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Раздел</w:t>
            </w:r>
          </w:p>
        </w:tc>
        <w:tc>
          <w:tcPr>
            <w:tcW w:w="1807"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Подраздел</w:t>
            </w:r>
          </w:p>
        </w:tc>
        <w:tc>
          <w:tcPr>
            <w:tcW w:w="2233" w:type="dxa"/>
            <w:tcBorders>
              <w:top w:val="nil"/>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тыс</w:t>
            </w:r>
            <w:proofErr w:type="gramStart"/>
            <w:r w:rsidRPr="005826C9">
              <w:rPr>
                <w:rFonts w:ascii="Times New Roman" w:eastAsia="Times New Roman" w:hAnsi="Times New Roman" w:cs="Times New Roman"/>
                <w:color w:val="000000"/>
                <w:sz w:val="28"/>
                <w:szCs w:val="28"/>
              </w:rPr>
              <w:t>.р</w:t>
            </w:r>
            <w:proofErr w:type="gramEnd"/>
            <w:r w:rsidRPr="005826C9">
              <w:rPr>
                <w:rFonts w:ascii="Times New Roman" w:eastAsia="Times New Roman" w:hAnsi="Times New Roman" w:cs="Times New Roman"/>
                <w:color w:val="000000"/>
                <w:sz w:val="28"/>
                <w:szCs w:val="28"/>
              </w:rPr>
              <w:t>уб.</w:t>
            </w:r>
          </w:p>
        </w:tc>
      </w:tr>
      <w:tr w:rsidR="005826C9"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1</w:t>
            </w:r>
          </w:p>
        </w:tc>
        <w:tc>
          <w:tcPr>
            <w:tcW w:w="1089"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2</w:t>
            </w:r>
          </w:p>
        </w:tc>
        <w:tc>
          <w:tcPr>
            <w:tcW w:w="1807"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3</w:t>
            </w:r>
          </w:p>
        </w:tc>
        <w:tc>
          <w:tcPr>
            <w:tcW w:w="2233" w:type="dxa"/>
            <w:tcBorders>
              <w:top w:val="single" w:sz="6" w:space="0" w:color="auto"/>
              <w:left w:val="single" w:sz="6" w:space="0" w:color="auto"/>
              <w:bottom w:val="single" w:sz="6" w:space="0" w:color="auto"/>
              <w:right w:val="single" w:sz="6" w:space="0" w:color="auto"/>
            </w:tcBorders>
          </w:tcPr>
          <w:p w:rsidR="005826C9" w:rsidRPr="005826C9" w:rsidRDefault="005826C9" w:rsidP="003F0F7C">
            <w:pPr>
              <w:autoSpaceDE w:val="0"/>
              <w:autoSpaceDN w:val="0"/>
              <w:adjustRightInd w:val="0"/>
              <w:spacing w:line="20" w:lineRule="atLeast"/>
              <w:contextualSpacing/>
              <w:jc w:val="both"/>
              <w:rPr>
                <w:rFonts w:ascii="Times New Roman" w:eastAsia="Times New Roman" w:hAnsi="Times New Roman" w:cs="Times New Roman"/>
                <w:iCs/>
                <w:color w:val="000000"/>
                <w:sz w:val="28"/>
                <w:szCs w:val="28"/>
              </w:rPr>
            </w:pPr>
            <w:r w:rsidRPr="005826C9">
              <w:rPr>
                <w:rFonts w:ascii="Times New Roman" w:eastAsia="Times New Roman" w:hAnsi="Times New Roman" w:cs="Times New Roman"/>
                <w:iCs/>
                <w:color w:val="000000"/>
                <w:sz w:val="28"/>
                <w:szCs w:val="28"/>
              </w:rPr>
              <w:t>4</w:t>
            </w:r>
          </w:p>
        </w:tc>
      </w:tr>
      <w:tr w:rsidR="00EE025E"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ИТОГО  ПО  ПРОГРАММЕ</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EE025E" w:rsidRPr="00642666" w:rsidRDefault="00EE025E" w:rsidP="00F40B63">
            <w:r w:rsidRPr="00642666">
              <w:t>3183,9</w:t>
            </w:r>
          </w:p>
        </w:tc>
      </w:tr>
      <w:tr w:rsidR="00EE025E"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В т</w:t>
            </w:r>
            <w:proofErr w:type="gramStart"/>
            <w:r w:rsidRPr="005826C9">
              <w:rPr>
                <w:rFonts w:ascii="Times New Roman" w:eastAsia="Times New Roman" w:hAnsi="Times New Roman" w:cs="Times New Roman"/>
                <w:color w:val="000000"/>
                <w:sz w:val="28"/>
                <w:szCs w:val="28"/>
              </w:rPr>
              <w:t>.ч</w:t>
            </w:r>
            <w:proofErr w:type="gramEnd"/>
            <w:r w:rsidRPr="005826C9">
              <w:rPr>
                <w:rFonts w:ascii="Times New Roman" w:eastAsia="Times New Roman" w:hAnsi="Times New Roman" w:cs="Times New Roman"/>
                <w:color w:val="000000"/>
                <w:sz w:val="28"/>
                <w:szCs w:val="28"/>
              </w:rPr>
              <w:t xml:space="preserve"> местный бюджет</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EE025E" w:rsidRPr="00642666" w:rsidRDefault="00EE025E" w:rsidP="00F40B63">
            <w:r w:rsidRPr="00642666">
              <w:t>3183,9</w:t>
            </w:r>
          </w:p>
        </w:tc>
      </w:tr>
      <w:tr w:rsidR="00EE025E" w:rsidRPr="005826C9" w:rsidTr="00CD026F">
        <w:trPr>
          <w:trHeight w:val="214"/>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Общегосударственные вопросы</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p>
        </w:tc>
        <w:tc>
          <w:tcPr>
            <w:tcW w:w="2233" w:type="dxa"/>
            <w:tcBorders>
              <w:top w:val="single" w:sz="6" w:space="0" w:color="auto"/>
              <w:left w:val="single" w:sz="6" w:space="0" w:color="auto"/>
              <w:bottom w:val="single" w:sz="6" w:space="0" w:color="auto"/>
              <w:right w:val="single" w:sz="6" w:space="0" w:color="auto"/>
            </w:tcBorders>
          </w:tcPr>
          <w:p w:rsidR="00EE025E" w:rsidRPr="00642666" w:rsidRDefault="00EE025E" w:rsidP="00F40B63">
            <w:r w:rsidRPr="00642666">
              <w:t>3183,9</w:t>
            </w:r>
          </w:p>
        </w:tc>
      </w:tr>
      <w:tr w:rsidR="00EE025E" w:rsidRPr="005826C9" w:rsidTr="00CD026F">
        <w:trPr>
          <w:trHeight w:val="857"/>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Функционирование высшего должностного лица субъекта Российской Федерации и муниципального образования</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02</w:t>
            </w:r>
          </w:p>
        </w:tc>
        <w:tc>
          <w:tcPr>
            <w:tcW w:w="2233" w:type="dxa"/>
            <w:tcBorders>
              <w:top w:val="single" w:sz="6" w:space="0" w:color="auto"/>
              <w:left w:val="single" w:sz="6" w:space="0" w:color="auto"/>
              <w:bottom w:val="single" w:sz="6" w:space="0" w:color="auto"/>
              <w:right w:val="single" w:sz="6" w:space="0" w:color="auto"/>
            </w:tcBorders>
          </w:tcPr>
          <w:p w:rsidR="00EE025E" w:rsidRPr="00642666" w:rsidRDefault="00EE025E" w:rsidP="00F40B63">
            <w:r w:rsidRPr="00642666">
              <w:t>778,9</w:t>
            </w:r>
          </w:p>
        </w:tc>
      </w:tr>
      <w:tr w:rsidR="00EE025E" w:rsidRPr="005826C9" w:rsidTr="00CD026F">
        <w:trPr>
          <w:trHeight w:val="857"/>
        </w:trPr>
        <w:tc>
          <w:tcPr>
            <w:tcW w:w="5425"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9"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01</w:t>
            </w:r>
          </w:p>
        </w:tc>
        <w:tc>
          <w:tcPr>
            <w:tcW w:w="1807" w:type="dxa"/>
            <w:tcBorders>
              <w:top w:val="single" w:sz="6" w:space="0" w:color="auto"/>
              <w:left w:val="single" w:sz="6" w:space="0" w:color="auto"/>
              <w:bottom w:val="single" w:sz="6" w:space="0" w:color="auto"/>
              <w:right w:val="single" w:sz="6" w:space="0" w:color="auto"/>
            </w:tcBorders>
          </w:tcPr>
          <w:p w:rsidR="00EE025E" w:rsidRPr="005826C9" w:rsidRDefault="00EE025E" w:rsidP="003F0F7C">
            <w:pPr>
              <w:autoSpaceDE w:val="0"/>
              <w:autoSpaceDN w:val="0"/>
              <w:adjustRightInd w:val="0"/>
              <w:spacing w:line="20" w:lineRule="atLeast"/>
              <w:contextualSpacing/>
              <w:jc w:val="both"/>
              <w:rPr>
                <w:rFonts w:ascii="Times New Roman" w:eastAsia="Times New Roman" w:hAnsi="Times New Roman" w:cs="Times New Roman"/>
                <w:color w:val="000000"/>
                <w:sz w:val="28"/>
                <w:szCs w:val="28"/>
              </w:rPr>
            </w:pPr>
            <w:r w:rsidRPr="005826C9">
              <w:rPr>
                <w:rFonts w:ascii="Times New Roman" w:eastAsia="Times New Roman" w:hAnsi="Times New Roman" w:cs="Times New Roman"/>
                <w:color w:val="000000"/>
                <w:sz w:val="28"/>
                <w:szCs w:val="28"/>
              </w:rPr>
              <w:t>04</w:t>
            </w:r>
          </w:p>
        </w:tc>
        <w:tc>
          <w:tcPr>
            <w:tcW w:w="2233" w:type="dxa"/>
            <w:tcBorders>
              <w:top w:val="single" w:sz="6" w:space="0" w:color="auto"/>
              <w:left w:val="single" w:sz="6" w:space="0" w:color="auto"/>
              <w:bottom w:val="single" w:sz="6" w:space="0" w:color="auto"/>
              <w:right w:val="single" w:sz="6" w:space="0" w:color="auto"/>
            </w:tcBorders>
          </w:tcPr>
          <w:p w:rsidR="00EE025E" w:rsidRDefault="00EE025E" w:rsidP="00F40B63">
            <w:r w:rsidRPr="00642666">
              <w:t>2405,0</w:t>
            </w:r>
          </w:p>
        </w:tc>
      </w:tr>
    </w:tbl>
    <w:p w:rsidR="005826C9" w:rsidRPr="005826C9" w:rsidRDefault="005826C9" w:rsidP="003F0F7C">
      <w:pPr>
        <w:spacing w:line="20" w:lineRule="atLeast"/>
        <w:ind w:firstLine="540"/>
        <w:contextualSpacing/>
        <w:jc w:val="both"/>
        <w:rPr>
          <w:rFonts w:ascii="Times New Roman" w:eastAsia="Times New Roman" w:hAnsi="Times New Roman" w:cs="Times New Roman"/>
          <w:b/>
          <w:sz w:val="28"/>
          <w:szCs w:val="28"/>
        </w:rPr>
      </w:pPr>
    </w:p>
    <w:p w:rsidR="005826C9" w:rsidRPr="005826C9" w:rsidRDefault="005826C9" w:rsidP="003F0F7C">
      <w:pPr>
        <w:spacing w:line="20" w:lineRule="atLeast"/>
        <w:ind w:firstLine="540"/>
        <w:contextualSpacing/>
        <w:jc w:val="both"/>
        <w:rPr>
          <w:rFonts w:ascii="Times New Roman" w:eastAsia="Times New Roman" w:hAnsi="Times New Roman" w:cs="Times New Roman"/>
          <w:b/>
          <w:sz w:val="28"/>
          <w:szCs w:val="28"/>
        </w:rPr>
      </w:pPr>
    </w:p>
    <w:p w:rsidR="005826C9" w:rsidRPr="005826C9" w:rsidRDefault="005826C9" w:rsidP="003F0F7C">
      <w:pPr>
        <w:spacing w:line="20" w:lineRule="atLeast"/>
        <w:ind w:firstLine="540"/>
        <w:contextualSpacing/>
        <w:jc w:val="both"/>
        <w:rPr>
          <w:rFonts w:ascii="Times New Roman" w:eastAsia="Times New Roman" w:hAnsi="Times New Roman" w:cs="Times New Roman"/>
          <w:b/>
          <w:sz w:val="28"/>
          <w:szCs w:val="28"/>
        </w:rPr>
      </w:pPr>
    </w:p>
    <w:p w:rsidR="00674D30" w:rsidRDefault="00674D30" w:rsidP="00686C78">
      <w:pPr>
        <w:spacing w:line="20" w:lineRule="atLeast"/>
        <w:contextualSpacing/>
        <w:jc w:val="both"/>
        <w:rPr>
          <w:rFonts w:ascii="Times New Roman" w:eastAsia="Times New Roman" w:hAnsi="Times New Roman" w:cs="Times New Roman"/>
          <w:b/>
          <w:sz w:val="28"/>
          <w:szCs w:val="28"/>
        </w:rPr>
      </w:pPr>
    </w:p>
    <w:p w:rsidR="00674D30" w:rsidRDefault="00674D30" w:rsidP="00686C78">
      <w:pPr>
        <w:spacing w:line="20" w:lineRule="atLeast"/>
        <w:contextualSpacing/>
        <w:jc w:val="both"/>
        <w:rPr>
          <w:rFonts w:ascii="Times New Roman" w:eastAsia="Times New Roman" w:hAnsi="Times New Roman" w:cs="Times New Roman"/>
          <w:b/>
          <w:sz w:val="28"/>
          <w:szCs w:val="28"/>
        </w:rPr>
      </w:pPr>
    </w:p>
    <w:p w:rsidR="00674D30" w:rsidRDefault="00674D30" w:rsidP="00686C78">
      <w:pPr>
        <w:spacing w:line="20" w:lineRule="atLeast"/>
        <w:contextualSpacing/>
        <w:jc w:val="both"/>
        <w:rPr>
          <w:rFonts w:ascii="Times New Roman" w:eastAsia="Times New Roman" w:hAnsi="Times New Roman" w:cs="Times New Roman"/>
          <w:b/>
          <w:sz w:val="28"/>
          <w:szCs w:val="28"/>
        </w:rPr>
      </w:pPr>
    </w:p>
    <w:p w:rsidR="005826C9" w:rsidRPr="005826C9" w:rsidRDefault="000B4E46" w:rsidP="00686C78">
      <w:pPr>
        <w:spacing w:line="20" w:lineRule="atLeast"/>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826C9" w:rsidRPr="005826C9">
        <w:rPr>
          <w:rFonts w:ascii="Times New Roman" w:eastAsia="Times New Roman" w:hAnsi="Times New Roman" w:cs="Times New Roman"/>
          <w:b/>
          <w:sz w:val="28"/>
          <w:szCs w:val="28"/>
        </w:rPr>
        <w:t>ПЕРЕЧЕНЬ М</w:t>
      </w:r>
      <w:bookmarkStart w:id="0" w:name="_GoBack"/>
      <w:bookmarkEnd w:id="0"/>
      <w:r w:rsidR="005826C9" w:rsidRPr="005826C9">
        <w:rPr>
          <w:rFonts w:ascii="Times New Roman" w:eastAsia="Times New Roman" w:hAnsi="Times New Roman" w:cs="Times New Roman"/>
          <w:b/>
          <w:sz w:val="28"/>
          <w:szCs w:val="28"/>
        </w:rPr>
        <w:t>ЕПРОПРИЯТИЙ ПРОГРАММЫ</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sectPr w:rsidR="005826C9" w:rsidRPr="005826C9" w:rsidSect="00A7443E">
          <w:headerReference w:type="even" r:id="rId10"/>
          <w:headerReference w:type="default" r:id="rId11"/>
          <w:pgSz w:w="11906" w:h="16838"/>
          <w:pgMar w:top="567" w:right="567" w:bottom="1134" w:left="1134" w:header="709" w:footer="709" w:gutter="0"/>
          <w:cols w:space="708"/>
          <w:titlePg/>
          <w:docGrid w:linePitch="360"/>
        </w:sectPr>
      </w:pPr>
    </w:p>
    <w:tbl>
      <w:tblPr>
        <w:tblpPr w:leftFromText="180" w:rightFromText="180" w:tblpY="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7"/>
        <w:gridCol w:w="1701"/>
        <w:gridCol w:w="2268"/>
      </w:tblGrid>
      <w:tr w:rsidR="005826C9" w:rsidRPr="005826C9" w:rsidTr="00A7443E">
        <w:trPr>
          <w:trHeight w:val="588"/>
        </w:trPr>
        <w:tc>
          <w:tcPr>
            <w:tcW w:w="3261" w:type="dxa"/>
            <w:vMerge w:val="restart"/>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lastRenderedPageBreak/>
              <w:t xml:space="preserve">Наименование задач Программы </w:t>
            </w:r>
          </w:p>
        </w:tc>
        <w:tc>
          <w:tcPr>
            <w:tcW w:w="7087" w:type="dxa"/>
            <w:vMerge w:val="restart"/>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Мероприятия, </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направления расходования средств</w:t>
            </w:r>
          </w:p>
        </w:tc>
        <w:tc>
          <w:tcPr>
            <w:tcW w:w="1701" w:type="dxa"/>
            <w:tcBorders>
              <w:bottom w:val="nil"/>
            </w:tcBorders>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Срок реализации мероприятий </w:t>
            </w:r>
          </w:p>
        </w:tc>
        <w:tc>
          <w:tcPr>
            <w:tcW w:w="2268" w:type="dxa"/>
            <w:vMerge w:val="restart"/>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Ответственные лица</w:t>
            </w:r>
          </w:p>
        </w:tc>
      </w:tr>
      <w:tr w:rsidR="005826C9" w:rsidRPr="005826C9" w:rsidTr="00A7443E">
        <w:trPr>
          <w:trHeight w:val="188"/>
        </w:trPr>
        <w:tc>
          <w:tcPr>
            <w:tcW w:w="3261" w:type="dxa"/>
            <w:vMerge/>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c>
          <w:tcPr>
            <w:tcW w:w="7087" w:type="dxa"/>
            <w:vMerge/>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c>
          <w:tcPr>
            <w:tcW w:w="1701" w:type="dxa"/>
            <w:tcBorders>
              <w:top w:val="nil"/>
            </w:tcBorders>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c>
          <w:tcPr>
            <w:tcW w:w="2268" w:type="dxa"/>
            <w:vMerge/>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r>
      <w:tr w:rsidR="005826C9" w:rsidRPr="005826C9" w:rsidTr="00A7443E">
        <w:trPr>
          <w:trHeight w:val="285"/>
        </w:trPr>
        <w:tc>
          <w:tcPr>
            <w:tcW w:w="3261" w:type="dxa"/>
          </w:tcPr>
          <w:p w:rsidR="005826C9" w:rsidRPr="005826C9" w:rsidRDefault="005826C9" w:rsidP="00A7443E">
            <w:pPr>
              <w:spacing w:line="20" w:lineRule="atLeast"/>
              <w:contextualSpacing/>
              <w:jc w:val="both"/>
              <w:rPr>
                <w:rFonts w:ascii="Times New Roman" w:eastAsia="Times New Roman" w:hAnsi="Times New Roman" w:cs="Times New Roman"/>
                <w:b/>
                <w:sz w:val="24"/>
                <w:szCs w:val="24"/>
              </w:rPr>
            </w:pPr>
            <w:r w:rsidRPr="005826C9">
              <w:rPr>
                <w:rFonts w:ascii="Times New Roman" w:eastAsia="Times New Roman" w:hAnsi="Times New Roman" w:cs="Times New Roman"/>
                <w:b/>
                <w:sz w:val="24"/>
                <w:szCs w:val="24"/>
              </w:rPr>
              <w:t>Задача №1</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Организация работы с населением, организационно-техническое обеспечение деятельности аппарата администрации поселения, комплектование документов архивного фонда.</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c>
          <w:tcPr>
            <w:tcW w:w="7087"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1.Доведение до населения информации о принятых правовых актах поселения через информационный бюллетень.</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2.Прием граждан, прием, первичное рассмотрение документов и почтовой корреспонденции, поступающей в администрацию поселения.</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3.Обеспечение организации делопроизводства в администрации поселения.</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4.Совершенствование информационных систем администрации, осуществление работы по увеличению пропускной способности локальной сети, замена технического оборудования и программного обеспечения.</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5.Разработка административных регламентов предоставления муниципальных услуг</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6.Обеспечение сохранности и учет документов, хранящихся в муниципальном архиве, комплектование муниципального архива, организация использования архивных документов.</w:t>
            </w:r>
          </w:p>
        </w:tc>
        <w:tc>
          <w:tcPr>
            <w:tcW w:w="1701" w:type="dxa"/>
            <w:vAlign w:val="center"/>
          </w:tcPr>
          <w:p w:rsidR="005826C9" w:rsidRPr="005826C9" w:rsidRDefault="000B4E46" w:rsidP="000B4E46">
            <w:pPr>
              <w:spacing w:line="2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686C78">
              <w:rPr>
                <w:rFonts w:ascii="Times New Roman" w:eastAsia="Times New Roman" w:hAnsi="Times New Roman" w:cs="Times New Roman"/>
                <w:sz w:val="24"/>
                <w:szCs w:val="24"/>
              </w:rPr>
              <w:t xml:space="preserve"> год и </w:t>
            </w:r>
            <w:r w:rsidR="00EE025E">
              <w:rPr>
                <w:rFonts w:ascii="Times New Roman" w:eastAsia="Times New Roman" w:hAnsi="Times New Roman" w:cs="Times New Roman"/>
                <w:sz w:val="24"/>
                <w:szCs w:val="24"/>
              </w:rPr>
              <w:t xml:space="preserve"> </w:t>
            </w:r>
            <w:r w:rsidR="00686C78">
              <w:rPr>
                <w:rFonts w:ascii="Times New Roman" w:eastAsia="Times New Roman" w:hAnsi="Times New Roman" w:cs="Times New Roman"/>
                <w:sz w:val="24"/>
                <w:szCs w:val="24"/>
              </w:rPr>
              <w:t>плановый период 202</w:t>
            </w:r>
            <w:r>
              <w:rPr>
                <w:rFonts w:ascii="Times New Roman" w:eastAsia="Times New Roman" w:hAnsi="Times New Roman" w:cs="Times New Roman"/>
                <w:sz w:val="24"/>
                <w:szCs w:val="24"/>
              </w:rPr>
              <w:t>3 и 2024</w:t>
            </w:r>
            <w:r w:rsidR="005826C9" w:rsidRPr="005826C9">
              <w:rPr>
                <w:rFonts w:ascii="Times New Roman" w:eastAsia="Times New Roman" w:hAnsi="Times New Roman" w:cs="Times New Roman"/>
                <w:sz w:val="24"/>
                <w:szCs w:val="24"/>
              </w:rPr>
              <w:t xml:space="preserve"> годов</w:t>
            </w:r>
          </w:p>
        </w:tc>
        <w:tc>
          <w:tcPr>
            <w:tcW w:w="2268"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Глава администрации заместители главы администрации специалисты администрации, </w:t>
            </w:r>
          </w:p>
        </w:tc>
      </w:tr>
      <w:tr w:rsidR="005826C9" w:rsidRPr="005826C9" w:rsidTr="00A7443E">
        <w:trPr>
          <w:trHeight w:val="891"/>
        </w:trPr>
        <w:tc>
          <w:tcPr>
            <w:tcW w:w="3261" w:type="dxa"/>
          </w:tcPr>
          <w:p w:rsidR="005826C9" w:rsidRPr="005826C9" w:rsidRDefault="005826C9" w:rsidP="00A7443E">
            <w:pPr>
              <w:spacing w:line="20" w:lineRule="atLeast"/>
              <w:contextualSpacing/>
              <w:jc w:val="both"/>
              <w:rPr>
                <w:rFonts w:ascii="Times New Roman" w:eastAsia="Times New Roman" w:hAnsi="Times New Roman" w:cs="Times New Roman"/>
                <w:b/>
                <w:sz w:val="24"/>
                <w:szCs w:val="24"/>
              </w:rPr>
            </w:pPr>
            <w:r w:rsidRPr="005826C9">
              <w:rPr>
                <w:rFonts w:ascii="Times New Roman" w:eastAsia="Times New Roman" w:hAnsi="Times New Roman" w:cs="Times New Roman"/>
                <w:b/>
                <w:sz w:val="24"/>
                <w:szCs w:val="24"/>
              </w:rPr>
              <w:t>Задача №2</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Осуществление контроля над исполнением решений </w:t>
            </w:r>
            <w:proofErr w:type="spellStart"/>
            <w:r w:rsidR="00686C78">
              <w:rPr>
                <w:rFonts w:ascii="Times New Roman" w:eastAsia="Times New Roman" w:hAnsi="Times New Roman" w:cs="Times New Roman"/>
                <w:sz w:val="24"/>
                <w:szCs w:val="24"/>
              </w:rPr>
              <w:t>Новогригорьевского</w:t>
            </w:r>
            <w:proofErr w:type="spellEnd"/>
            <w:r w:rsidRPr="005826C9">
              <w:rPr>
                <w:rFonts w:ascii="Times New Roman" w:eastAsia="Times New Roman" w:hAnsi="Times New Roman" w:cs="Times New Roman"/>
                <w:sz w:val="24"/>
                <w:szCs w:val="24"/>
              </w:rPr>
              <w:t xml:space="preserve"> сельского совета Нижнегорского района Республики Крым, постановлений, распоряжений председателя </w:t>
            </w:r>
            <w:proofErr w:type="spellStart"/>
            <w:r w:rsidR="00686C78">
              <w:rPr>
                <w:rFonts w:ascii="Times New Roman" w:eastAsia="Times New Roman" w:hAnsi="Times New Roman" w:cs="Times New Roman"/>
                <w:sz w:val="24"/>
                <w:szCs w:val="24"/>
              </w:rPr>
              <w:t>Новогригорьевского</w:t>
            </w:r>
            <w:proofErr w:type="spellEnd"/>
            <w:r w:rsidRPr="005826C9">
              <w:rPr>
                <w:rFonts w:ascii="Times New Roman" w:eastAsia="Times New Roman" w:hAnsi="Times New Roman" w:cs="Times New Roman"/>
                <w:sz w:val="24"/>
                <w:szCs w:val="24"/>
              </w:rPr>
              <w:t xml:space="preserve"> сельского совета- главы администрации </w:t>
            </w:r>
            <w:proofErr w:type="spellStart"/>
            <w:r w:rsidR="00686C78">
              <w:rPr>
                <w:rFonts w:ascii="Times New Roman" w:eastAsia="Times New Roman" w:hAnsi="Times New Roman" w:cs="Times New Roman"/>
                <w:sz w:val="24"/>
                <w:szCs w:val="24"/>
              </w:rPr>
              <w:t>Новогригорьевского</w:t>
            </w:r>
            <w:proofErr w:type="spellEnd"/>
            <w:r w:rsidRPr="005826C9">
              <w:rPr>
                <w:rFonts w:ascii="Times New Roman" w:eastAsia="Times New Roman" w:hAnsi="Times New Roman" w:cs="Times New Roman"/>
                <w:sz w:val="24"/>
                <w:szCs w:val="24"/>
              </w:rPr>
              <w:t xml:space="preserve"> сельского поселения.</w:t>
            </w:r>
          </w:p>
        </w:tc>
        <w:tc>
          <w:tcPr>
            <w:tcW w:w="7087"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1.Оформление контрольных дел по исполнению решений </w:t>
            </w:r>
            <w:proofErr w:type="spellStart"/>
            <w:r w:rsidR="00686C78">
              <w:rPr>
                <w:rFonts w:ascii="Times New Roman" w:eastAsia="Times New Roman" w:hAnsi="Times New Roman" w:cs="Times New Roman"/>
                <w:sz w:val="24"/>
                <w:szCs w:val="24"/>
              </w:rPr>
              <w:t>Новогригорьевского</w:t>
            </w:r>
            <w:proofErr w:type="spellEnd"/>
            <w:r w:rsidRPr="005826C9">
              <w:rPr>
                <w:rFonts w:ascii="Times New Roman" w:eastAsia="Times New Roman" w:hAnsi="Times New Roman" w:cs="Times New Roman"/>
                <w:sz w:val="24"/>
                <w:szCs w:val="24"/>
              </w:rPr>
              <w:t xml:space="preserve"> сельского совета Нижнегорского района Республики Крым, постановлений, распоряжений председателя </w:t>
            </w:r>
            <w:proofErr w:type="spellStart"/>
            <w:r w:rsidR="00686C78">
              <w:rPr>
                <w:rFonts w:ascii="Times New Roman" w:eastAsia="Times New Roman" w:hAnsi="Times New Roman" w:cs="Times New Roman"/>
                <w:sz w:val="24"/>
                <w:szCs w:val="24"/>
              </w:rPr>
              <w:t>Новогригорьевского</w:t>
            </w:r>
            <w:proofErr w:type="spellEnd"/>
            <w:r w:rsidRPr="005826C9">
              <w:rPr>
                <w:rFonts w:ascii="Times New Roman" w:eastAsia="Times New Roman" w:hAnsi="Times New Roman" w:cs="Times New Roman"/>
                <w:sz w:val="24"/>
                <w:szCs w:val="24"/>
              </w:rPr>
              <w:t xml:space="preserve"> сельского совета- главы  администрации </w:t>
            </w:r>
            <w:proofErr w:type="spellStart"/>
            <w:r w:rsidR="00686C78">
              <w:rPr>
                <w:rFonts w:ascii="Times New Roman" w:eastAsia="Times New Roman" w:hAnsi="Times New Roman" w:cs="Times New Roman"/>
                <w:sz w:val="24"/>
                <w:szCs w:val="24"/>
              </w:rPr>
              <w:t>Новогригорьевского</w:t>
            </w:r>
            <w:proofErr w:type="spellEnd"/>
            <w:r w:rsidRPr="005826C9">
              <w:rPr>
                <w:rFonts w:ascii="Times New Roman" w:eastAsia="Times New Roman" w:hAnsi="Times New Roman" w:cs="Times New Roman"/>
                <w:sz w:val="24"/>
                <w:szCs w:val="24"/>
              </w:rPr>
              <w:t xml:space="preserve"> сельского поселения.</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2.Применение административного ресурса к работникам администрации  за неисполнение, несвоевременное исполнение решений.</w:t>
            </w:r>
          </w:p>
        </w:tc>
        <w:tc>
          <w:tcPr>
            <w:tcW w:w="1701" w:type="dxa"/>
            <w:vAlign w:val="center"/>
          </w:tcPr>
          <w:p w:rsidR="005826C9" w:rsidRPr="005826C9" w:rsidRDefault="000B4E46" w:rsidP="00A7443E">
            <w:pPr>
              <w:spacing w:line="20" w:lineRule="atLeast"/>
              <w:contextualSpacing/>
              <w:jc w:val="both"/>
              <w:rPr>
                <w:rFonts w:ascii="Times New Roman" w:eastAsia="Times New Roman" w:hAnsi="Times New Roman" w:cs="Times New Roman"/>
                <w:sz w:val="24"/>
                <w:szCs w:val="24"/>
              </w:rPr>
            </w:pPr>
            <w:r w:rsidRPr="000B4E46">
              <w:rPr>
                <w:rFonts w:ascii="Times New Roman" w:eastAsia="Times New Roman" w:hAnsi="Times New Roman" w:cs="Times New Roman"/>
                <w:sz w:val="24"/>
                <w:szCs w:val="24"/>
              </w:rPr>
              <w:t>2022 год и  плановый период 2023 и 2024 годов</w:t>
            </w:r>
          </w:p>
        </w:tc>
        <w:tc>
          <w:tcPr>
            <w:tcW w:w="2268" w:type="dxa"/>
          </w:tcPr>
          <w:p w:rsidR="005826C9" w:rsidRPr="005826C9" w:rsidRDefault="005826C9" w:rsidP="00A7443E">
            <w:pPr>
              <w:spacing w:line="20" w:lineRule="atLeast"/>
              <w:ind w:left="-130" w:right="-156"/>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Глава администрации заместители главы администрации специалисты администрации</w:t>
            </w:r>
          </w:p>
        </w:tc>
      </w:tr>
      <w:tr w:rsidR="005826C9" w:rsidRPr="005826C9" w:rsidTr="00A7443E">
        <w:trPr>
          <w:trHeight w:val="891"/>
        </w:trPr>
        <w:tc>
          <w:tcPr>
            <w:tcW w:w="3261" w:type="dxa"/>
          </w:tcPr>
          <w:p w:rsidR="005826C9" w:rsidRPr="005826C9" w:rsidRDefault="005826C9" w:rsidP="00A7443E">
            <w:pPr>
              <w:spacing w:line="20" w:lineRule="atLeast"/>
              <w:contextualSpacing/>
              <w:jc w:val="both"/>
              <w:rPr>
                <w:rFonts w:ascii="Times New Roman" w:eastAsia="Times New Roman" w:hAnsi="Times New Roman" w:cs="Times New Roman"/>
                <w:b/>
                <w:sz w:val="24"/>
                <w:szCs w:val="24"/>
              </w:rPr>
            </w:pPr>
            <w:r w:rsidRPr="005826C9">
              <w:rPr>
                <w:rFonts w:ascii="Times New Roman" w:eastAsia="Times New Roman" w:hAnsi="Times New Roman" w:cs="Times New Roman"/>
                <w:b/>
                <w:sz w:val="24"/>
                <w:szCs w:val="24"/>
              </w:rPr>
              <w:lastRenderedPageBreak/>
              <w:t>Задача №3</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Повышение профессионализма и компетентности муниципальных служащих.</w:t>
            </w:r>
          </w:p>
        </w:tc>
        <w:tc>
          <w:tcPr>
            <w:tcW w:w="7087"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Повышение профессионального уровня муниципальных служащих путем повышения квалификации, переподготовки.</w:t>
            </w:r>
          </w:p>
        </w:tc>
        <w:tc>
          <w:tcPr>
            <w:tcW w:w="1701" w:type="dxa"/>
            <w:vAlign w:val="center"/>
          </w:tcPr>
          <w:p w:rsidR="005826C9" w:rsidRPr="005826C9" w:rsidRDefault="000B4E46" w:rsidP="00A7443E">
            <w:pPr>
              <w:spacing w:line="20" w:lineRule="atLeast"/>
              <w:contextualSpacing/>
              <w:jc w:val="both"/>
              <w:rPr>
                <w:rFonts w:ascii="Times New Roman" w:eastAsia="Times New Roman" w:hAnsi="Times New Roman" w:cs="Times New Roman"/>
                <w:sz w:val="24"/>
                <w:szCs w:val="24"/>
              </w:rPr>
            </w:pPr>
            <w:r w:rsidRPr="000B4E46">
              <w:rPr>
                <w:rFonts w:ascii="Times New Roman" w:eastAsia="Times New Roman" w:hAnsi="Times New Roman" w:cs="Times New Roman"/>
                <w:sz w:val="24"/>
                <w:szCs w:val="24"/>
              </w:rPr>
              <w:t>2022 год и  плановый период 2023 и 2024 годов</w:t>
            </w:r>
          </w:p>
        </w:tc>
        <w:tc>
          <w:tcPr>
            <w:tcW w:w="2268" w:type="dxa"/>
          </w:tcPr>
          <w:p w:rsidR="005826C9" w:rsidRPr="005826C9" w:rsidRDefault="005826C9" w:rsidP="00A7443E">
            <w:pPr>
              <w:spacing w:line="20" w:lineRule="atLeast"/>
              <w:ind w:left="-130" w:right="-156"/>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Глава администрации </w:t>
            </w:r>
          </w:p>
        </w:tc>
      </w:tr>
      <w:tr w:rsidR="005826C9" w:rsidRPr="005826C9" w:rsidTr="00A7443E">
        <w:tc>
          <w:tcPr>
            <w:tcW w:w="3261" w:type="dxa"/>
          </w:tcPr>
          <w:p w:rsidR="005826C9" w:rsidRPr="005826C9" w:rsidRDefault="005826C9" w:rsidP="00A7443E">
            <w:pPr>
              <w:spacing w:line="20" w:lineRule="atLeast"/>
              <w:contextualSpacing/>
              <w:jc w:val="both"/>
              <w:rPr>
                <w:rFonts w:ascii="Times New Roman" w:eastAsia="Times New Roman" w:hAnsi="Times New Roman" w:cs="Times New Roman"/>
                <w:b/>
                <w:sz w:val="24"/>
                <w:szCs w:val="24"/>
              </w:rPr>
            </w:pPr>
          </w:p>
          <w:p w:rsidR="005826C9" w:rsidRPr="005826C9" w:rsidRDefault="005826C9" w:rsidP="00A7443E">
            <w:pPr>
              <w:spacing w:line="20" w:lineRule="atLeast"/>
              <w:contextualSpacing/>
              <w:jc w:val="both"/>
              <w:rPr>
                <w:rFonts w:ascii="Times New Roman" w:eastAsia="Times New Roman" w:hAnsi="Times New Roman" w:cs="Times New Roman"/>
                <w:b/>
                <w:sz w:val="24"/>
                <w:szCs w:val="24"/>
              </w:rPr>
            </w:pPr>
            <w:r w:rsidRPr="005826C9">
              <w:rPr>
                <w:rFonts w:ascii="Times New Roman" w:eastAsia="Times New Roman" w:hAnsi="Times New Roman" w:cs="Times New Roman"/>
                <w:b/>
                <w:sz w:val="24"/>
                <w:szCs w:val="24"/>
              </w:rPr>
              <w:t xml:space="preserve">Задача № 4 </w:t>
            </w:r>
            <w:r w:rsidRPr="005826C9">
              <w:rPr>
                <w:rFonts w:ascii="Times New Roman" w:eastAsia="Times New Roman" w:hAnsi="Times New Roman" w:cs="Times New Roman"/>
                <w:sz w:val="24"/>
                <w:szCs w:val="24"/>
              </w:rPr>
              <w:t xml:space="preserve">Обеспечение деятельности администрации </w:t>
            </w:r>
            <w:proofErr w:type="spellStart"/>
            <w:r w:rsidR="00686C78">
              <w:rPr>
                <w:rFonts w:ascii="Times New Roman" w:eastAsia="Times New Roman" w:hAnsi="Times New Roman" w:cs="Times New Roman"/>
                <w:bCs/>
                <w:sz w:val="24"/>
                <w:szCs w:val="24"/>
              </w:rPr>
              <w:t>Новогригорьевского</w:t>
            </w:r>
            <w:proofErr w:type="spellEnd"/>
            <w:r w:rsidRPr="005826C9">
              <w:rPr>
                <w:rFonts w:ascii="Times New Roman" w:eastAsia="Times New Roman" w:hAnsi="Times New Roman" w:cs="Times New Roman"/>
                <w:bCs/>
                <w:sz w:val="24"/>
                <w:szCs w:val="24"/>
              </w:rPr>
              <w:t xml:space="preserve"> сельского поселения Нижнегорского района Республики Крым</w:t>
            </w:r>
          </w:p>
        </w:tc>
        <w:tc>
          <w:tcPr>
            <w:tcW w:w="7087"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1.Своевременная выплата заработной платы и начислений на нее.</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2.Обеспечение сотрудников администрации рабочим пространством, в соответствии с нормами трудового законодательства, оснащение орг</w:t>
            </w:r>
            <w:proofErr w:type="gramStart"/>
            <w:r w:rsidRPr="005826C9">
              <w:rPr>
                <w:rFonts w:ascii="Times New Roman" w:eastAsia="Times New Roman" w:hAnsi="Times New Roman" w:cs="Times New Roman"/>
                <w:sz w:val="24"/>
                <w:szCs w:val="24"/>
              </w:rPr>
              <w:t>.т</w:t>
            </w:r>
            <w:proofErr w:type="gramEnd"/>
            <w:r w:rsidRPr="005826C9">
              <w:rPr>
                <w:rFonts w:ascii="Times New Roman" w:eastAsia="Times New Roman" w:hAnsi="Times New Roman" w:cs="Times New Roman"/>
                <w:sz w:val="24"/>
                <w:szCs w:val="24"/>
              </w:rPr>
              <w:t>ехникой, канцелярскими принадлежностями, программным обеспечением</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3.Своевременное перечисление платежей на оказание услуг по материально-техническому обеспечению.</w:t>
            </w:r>
          </w:p>
          <w:p w:rsidR="005826C9" w:rsidRPr="005826C9" w:rsidRDefault="005826C9" w:rsidP="00A7443E">
            <w:pPr>
              <w:spacing w:line="20" w:lineRule="atLeast"/>
              <w:contextualSpacing/>
              <w:jc w:val="both"/>
              <w:rPr>
                <w:rFonts w:ascii="Times New Roman" w:eastAsia="Times New Roman" w:hAnsi="Times New Roman" w:cs="Times New Roman"/>
                <w:color w:val="FF0000"/>
                <w:sz w:val="24"/>
                <w:szCs w:val="24"/>
              </w:rPr>
            </w:pPr>
            <w:r w:rsidRPr="005826C9">
              <w:rPr>
                <w:rFonts w:ascii="Times New Roman" w:eastAsia="Times New Roman" w:hAnsi="Times New Roman" w:cs="Times New Roman"/>
                <w:sz w:val="24"/>
                <w:szCs w:val="24"/>
              </w:rPr>
              <w:t>4.Своевременная уплата налогов</w:t>
            </w:r>
          </w:p>
        </w:tc>
        <w:tc>
          <w:tcPr>
            <w:tcW w:w="1701" w:type="dxa"/>
            <w:vAlign w:val="center"/>
          </w:tcPr>
          <w:p w:rsidR="005826C9" w:rsidRPr="005826C9" w:rsidRDefault="000B4E46" w:rsidP="00A7443E">
            <w:pPr>
              <w:spacing w:line="20" w:lineRule="atLeast"/>
              <w:contextualSpacing/>
              <w:jc w:val="both"/>
              <w:rPr>
                <w:rFonts w:ascii="Times New Roman" w:eastAsia="Times New Roman" w:hAnsi="Times New Roman" w:cs="Times New Roman"/>
                <w:sz w:val="24"/>
                <w:szCs w:val="24"/>
              </w:rPr>
            </w:pPr>
            <w:r w:rsidRPr="000B4E46">
              <w:rPr>
                <w:rFonts w:ascii="Times New Roman" w:eastAsia="Times New Roman" w:hAnsi="Times New Roman" w:cs="Times New Roman"/>
                <w:sz w:val="24"/>
                <w:szCs w:val="24"/>
              </w:rPr>
              <w:t>2022 год и  плановый период 2023 и 2024 годов</w:t>
            </w:r>
          </w:p>
        </w:tc>
        <w:tc>
          <w:tcPr>
            <w:tcW w:w="2268" w:type="dxa"/>
          </w:tcPr>
          <w:p w:rsidR="005826C9" w:rsidRPr="005826C9" w:rsidRDefault="005826C9" w:rsidP="00A7443E">
            <w:pPr>
              <w:spacing w:line="20" w:lineRule="atLeast"/>
              <w:ind w:left="-108" w:right="-108"/>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Глава администрации </w:t>
            </w:r>
            <w:r w:rsidR="00FE3EDA">
              <w:rPr>
                <w:rFonts w:ascii="Times New Roman" w:eastAsia="Times New Roman" w:hAnsi="Times New Roman" w:cs="Times New Roman"/>
                <w:sz w:val="24"/>
                <w:szCs w:val="24"/>
              </w:rPr>
              <w:t>заведующий сектором</w:t>
            </w:r>
          </w:p>
          <w:p w:rsidR="005826C9" w:rsidRPr="005826C9" w:rsidRDefault="005826C9" w:rsidP="00A7443E">
            <w:pPr>
              <w:spacing w:line="20" w:lineRule="atLeast"/>
              <w:ind w:left="-108" w:right="-108"/>
              <w:contextualSpacing/>
              <w:jc w:val="both"/>
              <w:rPr>
                <w:rFonts w:ascii="Times New Roman" w:eastAsia="Times New Roman" w:hAnsi="Times New Roman" w:cs="Times New Roman"/>
                <w:sz w:val="24"/>
                <w:szCs w:val="24"/>
              </w:rPr>
            </w:pPr>
          </w:p>
          <w:p w:rsidR="005826C9" w:rsidRPr="005826C9" w:rsidRDefault="005826C9" w:rsidP="00A7443E">
            <w:pPr>
              <w:spacing w:line="20" w:lineRule="atLeast"/>
              <w:ind w:left="-108" w:right="-108"/>
              <w:contextualSpacing/>
              <w:jc w:val="both"/>
              <w:rPr>
                <w:rFonts w:ascii="Times New Roman" w:eastAsia="Times New Roman" w:hAnsi="Times New Roman" w:cs="Times New Roman"/>
                <w:sz w:val="24"/>
                <w:szCs w:val="24"/>
              </w:rPr>
            </w:pPr>
          </w:p>
        </w:tc>
      </w:tr>
      <w:tr w:rsidR="005826C9" w:rsidRPr="005826C9" w:rsidTr="00A7443E">
        <w:tc>
          <w:tcPr>
            <w:tcW w:w="3261"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b/>
                <w:sz w:val="24"/>
                <w:szCs w:val="24"/>
              </w:rPr>
              <w:t xml:space="preserve">Задача №5 </w:t>
            </w:r>
            <w:r w:rsidRPr="005826C9">
              <w:rPr>
                <w:rFonts w:ascii="Times New Roman" w:eastAsia="Times New Roman" w:hAnsi="Times New Roman" w:cs="Times New Roman"/>
                <w:sz w:val="24"/>
                <w:szCs w:val="24"/>
              </w:rPr>
              <w:t>Контроль за эффективным и целевым расходованием финансовых средств администрации поселения</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c>
          <w:tcPr>
            <w:tcW w:w="7087" w:type="dxa"/>
          </w:tcPr>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1.Проведение инвентаризации денежных средств, расчетов и материальных ценностей.</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2.Своевременное проведение расчетов с юридическими и физическими лицами.</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3.Составление и представление в установленные сроки бухгалтерской отчетности.</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4.Контроль над целевым использованием финансовых средств.</w:t>
            </w:r>
          </w:p>
          <w:p w:rsidR="005826C9" w:rsidRPr="005826C9" w:rsidRDefault="005826C9" w:rsidP="00A7443E">
            <w:pPr>
              <w:spacing w:line="20" w:lineRule="atLeast"/>
              <w:contextualSpacing/>
              <w:jc w:val="both"/>
              <w:rPr>
                <w:rFonts w:ascii="Times New Roman" w:eastAsia="Times New Roman" w:hAnsi="Times New Roman" w:cs="Times New Roman"/>
                <w:sz w:val="24"/>
                <w:szCs w:val="24"/>
              </w:rPr>
            </w:pPr>
          </w:p>
        </w:tc>
        <w:tc>
          <w:tcPr>
            <w:tcW w:w="1701" w:type="dxa"/>
            <w:vAlign w:val="center"/>
          </w:tcPr>
          <w:p w:rsidR="005826C9" w:rsidRPr="005826C9" w:rsidRDefault="000B4E46" w:rsidP="00A7443E">
            <w:pPr>
              <w:spacing w:line="20" w:lineRule="atLeast"/>
              <w:contextualSpacing/>
              <w:jc w:val="both"/>
              <w:rPr>
                <w:rFonts w:ascii="Times New Roman" w:eastAsia="Times New Roman" w:hAnsi="Times New Roman" w:cs="Times New Roman"/>
                <w:sz w:val="24"/>
                <w:szCs w:val="24"/>
              </w:rPr>
            </w:pPr>
            <w:r w:rsidRPr="000B4E46">
              <w:rPr>
                <w:rFonts w:ascii="Times New Roman" w:eastAsia="Times New Roman" w:hAnsi="Times New Roman" w:cs="Times New Roman"/>
                <w:sz w:val="24"/>
                <w:szCs w:val="24"/>
              </w:rPr>
              <w:t>2022 год и  плановый период 2023 и 2024 годов</w:t>
            </w:r>
          </w:p>
        </w:tc>
        <w:tc>
          <w:tcPr>
            <w:tcW w:w="2268" w:type="dxa"/>
          </w:tcPr>
          <w:p w:rsidR="005826C9" w:rsidRPr="005826C9" w:rsidRDefault="005826C9" w:rsidP="00A7443E">
            <w:pPr>
              <w:spacing w:line="20" w:lineRule="atLeast"/>
              <w:ind w:left="-108" w:right="-108"/>
              <w:contextualSpacing/>
              <w:jc w:val="both"/>
              <w:rPr>
                <w:rFonts w:ascii="Times New Roman" w:eastAsia="Times New Roman" w:hAnsi="Times New Roman" w:cs="Times New Roman"/>
                <w:sz w:val="24"/>
                <w:szCs w:val="24"/>
              </w:rPr>
            </w:pPr>
            <w:r w:rsidRPr="005826C9">
              <w:rPr>
                <w:rFonts w:ascii="Times New Roman" w:eastAsia="Times New Roman" w:hAnsi="Times New Roman" w:cs="Times New Roman"/>
                <w:sz w:val="24"/>
                <w:szCs w:val="24"/>
              </w:rPr>
              <w:t xml:space="preserve">Глава администрации </w:t>
            </w:r>
            <w:r w:rsidR="00FE3EDA">
              <w:rPr>
                <w:rFonts w:ascii="Times New Roman" w:eastAsia="Times New Roman" w:hAnsi="Times New Roman" w:cs="Times New Roman"/>
                <w:sz w:val="24"/>
                <w:szCs w:val="24"/>
              </w:rPr>
              <w:t>заведующий сектором</w:t>
            </w:r>
          </w:p>
        </w:tc>
      </w:tr>
    </w:tbl>
    <w:p w:rsidR="005826C9" w:rsidRPr="005826C9" w:rsidRDefault="005826C9" w:rsidP="006037E5">
      <w:pPr>
        <w:spacing w:line="20" w:lineRule="atLeast"/>
        <w:contextualSpacing/>
        <w:jc w:val="both"/>
        <w:rPr>
          <w:rFonts w:ascii="Times New Roman" w:eastAsia="Times New Roman" w:hAnsi="Times New Roman" w:cs="Times New Roman"/>
          <w:sz w:val="28"/>
          <w:szCs w:val="28"/>
        </w:rPr>
        <w:sectPr w:rsidR="005826C9" w:rsidRPr="005826C9" w:rsidSect="00A7443E">
          <w:pgSz w:w="16838" w:h="11906" w:orient="landscape"/>
          <w:pgMar w:top="1134" w:right="567" w:bottom="1134" w:left="1134" w:header="709" w:footer="709" w:gutter="0"/>
          <w:cols w:space="708"/>
          <w:docGrid w:linePitch="360"/>
        </w:sectPr>
      </w:pPr>
    </w:p>
    <w:p w:rsidR="005826C9" w:rsidRPr="005826C9" w:rsidRDefault="005826C9" w:rsidP="003F0F7C">
      <w:pPr>
        <w:spacing w:line="20" w:lineRule="atLeast"/>
        <w:contextualSpacing/>
        <w:jc w:val="both"/>
        <w:rPr>
          <w:rFonts w:ascii="Times New Roman" w:eastAsia="Times New Roman" w:hAnsi="Times New Roman" w:cs="Times New Roman"/>
          <w:b/>
          <w:caps/>
          <w:sz w:val="28"/>
          <w:szCs w:val="28"/>
        </w:rPr>
      </w:pPr>
    </w:p>
    <w:p w:rsidR="005826C9" w:rsidRPr="005826C9" w:rsidRDefault="005826C9" w:rsidP="006037E5">
      <w:pPr>
        <w:spacing w:line="20" w:lineRule="atLeast"/>
        <w:contextualSpacing/>
        <w:jc w:val="center"/>
        <w:rPr>
          <w:rFonts w:ascii="Times New Roman" w:eastAsia="Times New Roman" w:hAnsi="Times New Roman" w:cs="Times New Roman"/>
          <w:b/>
          <w:caps/>
          <w:sz w:val="28"/>
          <w:szCs w:val="28"/>
        </w:rPr>
      </w:pPr>
      <w:r w:rsidRPr="005826C9">
        <w:rPr>
          <w:rFonts w:ascii="Times New Roman" w:eastAsia="Times New Roman" w:hAnsi="Times New Roman" w:cs="Times New Roman"/>
          <w:b/>
          <w:caps/>
          <w:sz w:val="28"/>
          <w:szCs w:val="28"/>
        </w:rPr>
        <w:t>Ресурсное обеспечение программы</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Финансовое обеспечение муниципальной программы осуществляется за счет средств бюджета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 выделенных на исполнение действующих обязательств на очередной финансовый год и плановый период</w:t>
      </w:r>
      <w:proofErr w:type="gramStart"/>
      <w:r w:rsidRPr="005826C9">
        <w:rPr>
          <w:rFonts w:ascii="Times New Roman" w:eastAsia="Times New Roman" w:hAnsi="Times New Roman" w:cs="Times New Roman"/>
          <w:sz w:val="28"/>
          <w:szCs w:val="28"/>
        </w:rPr>
        <w:t xml:space="preserve"> .</w:t>
      </w:r>
      <w:proofErr w:type="gramEnd"/>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ab/>
        <w:t xml:space="preserve">Объем ассигнований из бюджета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 на реализацию Программы утверждается в бюджете по соответствующим статьям расходов </w:t>
      </w:r>
      <w:proofErr w:type="gramStart"/>
      <w:r w:rsidRPr="005826C9">
        <w:rPr>
          <w:rFonts w:ascii="Times New Roman" w:eastAsia="Times New Roman" w:hAnsi="Times New Roman" w:cs="Times New Roman"/>
          <w:sz w:val="28"/>
          <w:szCs w:val="28"/>
        </w:rPr>
        <w:t>на</w:t>
      </w:r>
      <w:proofErr w:type="gramEnd"/>
      <w:r w:rsidRPr="005826C9">
        <w:rPr>
          <w:rFonts w:ascii="Times New Roman" w:eastAsia="Times New Roman" w:hAnsi="Times New Roman" w:cs="Times New Roman"/>
          <w:sz w:val="28"/>
          <w:szCs w:val="28"/>
        </w:rPr>
        <w:t xml:space="preserve"> соответствующие года.</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ab/>
        <w:t>Затраты на реализацию м</w:t>
      </w:r>
      <w:r w:rsidR="000B4E46">
        <w:rPr>
          <w:rFonts w:ascii="Times New Roman" w:eastAsia="Times New Roman" w:hAnsi="Times New Roman" w:cs="Times New Roman"/>
          <w:sz w:val="28"/>
          <w:szCs w:val="28"/>
        </w:rPr>
        <w:t>ероприятий Программы на 2022</w:t>
      </w:r>
      <w:r w:rsidR="00FE3EDA">
        <w:rPr>
          <w:rFonts w:ascii="Times New Roman" w:eastAsia="Times New Roman" w:hAnsi="Times New Roman" w:cs="Times New Roman"/>
          <w:sz w:val="28"/>
          <w:szCs w:val="28"/>
        </w:rPr>
        <w:t xml:space="preserve"> год составляют в сумме </w:t>
      </w:r>
      <w:r w:rsidR="00EE025E">
        <w:rPr>
          <w:rFonts w:ascii="Times New Roman" w:eastAsia="Times New Roman" w:hAnsi="Times New Roman" w:cs="Times New Roman"/>
          <w:sz w:val="28"/>
          <w:szCs w:val="28"/>
        </w:rPr>
        <w:t>3183,9</w:t>
      </w:r>
      <w:r w:rsidRPr="005826C9">
        <w:rPr>
          <w:rFonts w:ascii="Times New Roman" w:eastAsia="Times New Roman" w:hAnsi="Times New Roman" w:cs="Times New Roman"/>
          <w:sz w:val="28"/>
          <w:szCs w:val="28"/>
        </w:rPr>
        <w:t xml:space="preserve"> тыс. руб.</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Затраты на реализац</w:t>
      </w:r>
      <w:r w:rsidR="00212BD8">
        <w:rPr>
          <w:rFonts w:ascii="Times New Roman" w:eastAsia="Times New Roman" w:hAnsi="Times New Roman" w:cs="Times New Roman"/>
          <w:sz w:val="28"/>
          <w:szCs w:val="28"/>
        </w:rPr>
        <w:t xml:space="preserve">ию мероприятий Программы на </w:t>
      </w:r>
      <w:r w:rsidR="000B4E46">
        <w:rPr>
          <w:rFonts w:ascii="Times New Roman" w:eastAsia="Times New Roman" w:hAnsi="Times New Roman" w:cs="Times New Roman"/>
          <w:sz w:val="28"/>
          <w:szCs w:val="28"/>
        </w:rPr>
        <w:t>2023</w:t>
      </w:r>
      <w:r w:rsidR="00FE3EDA">
        <w:rPr>
          <w:rFonts w:ascii="Times New Roman" w:eastAsia="Times New Roman" w:hAnsi="Times New Roman" w:cs="Times New Roman"/>
          <w:sz w:val="28"/>
          <w:szCs w:val="28"/>
        </w:rPr>
        <w:t xml:space="preserve"> год составляют в сумме </w:t>
      </w:r>
      <w:r w:rsidR="00EE025E">
        <w:rPr>
          <w:rFonts w:ascii="Times New Roman" w:eastAsia="Times New Roman" w:hAnsi="Times New Roman" w:cs="Times New Roman"/>
          <w:sz w:val="28"/>
          <w:szCs w:val="28"/>
        </w:rPr>
        <w:t>3183,9</w:t>
      </w:r>
      <w:r w:rsidRPr="005826C9">
        <w:rPr>
          <w:rFonts w:ascii="Times New Roman" w:eastAsia="Times New Roman" w:hAnsi="Times New Roman" w:cs="Times New Roman"/>
          <w:sz w:val="28"/>
          <w:szCs w:val="28"/>
        </w:rPr>
        <w:t xml:space="preserve"> тыс. руб.</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Затраты на реализац</w:t>
      </w:r>
      <w:r w:rsidR="000B4E46">
        <w:rPr>
          <w:rFonts w:ascii="Times New Roman" w:eastAsia="Times New Roman" w:hAnsi="Times New Roman" w:cs="Times New Roman"/>
          <w:sz w:val="28"/>
          <w:szCs w:val="28"/>
        </w:rPr>
        <w:t>ию мероприятий Программы на 2024</w:t>
      </w:r>
      <w:r w:rsidR="00FE3EDA">
        <w:rPr>
          <w:rFonts w:ascii="Times New Roman" w:eastAsia="Times New Roman" w:hAnsi="Times New Roman" w:cs="Times New Roman"/>
          <w:sz w:val="28"/>
          <w:szCs w:val="28"/>
        </w:rPr>
        <w:t xml:space="preserve"> год составляют в сумме </w:t>
      </w:r>
      <w:r w:rsidR="00EE025E">
        <w:rPr>
          <w:rFonts w:ascii="Times New Roman" w:eastAsia="Times New Roman" w:hAnsi="Times New Roman" w:cs="Times New Roman"/>
          <w:sz w:val="28"/>
          <w:szCs w:val="28"/>
        </w:rPr>
        <w:t>3183,9</w:t>
      </w:r>
      <w:r w:rsidRPr="005826C9">
        <w:rPr>
          <w:rFonts w:ascii="Times New Roman" w:eastAsia="Times New Roman" w:hAnsi="Times New Roman" w:cs="Times New Roman"/>
          <w:sz w:val="28"/>
          <w:szCs w:val="28"/>
        </w:rPr>
        <w:t xml:space="preserve"> тыс. руб.</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Кадровые ресурсы администрации</w:t>
      </w:r>
      <w:proofErr w:type="gramStart"/>
      <w:r w:rsidRPr="005826C9">
        <w:rPr>
          <w:rFonts w:ascii="Times New Roman" w:eastAsia="Times New Roman" w:hAnsi="Times New Roman" w:cs="Times New Roman"/>
          <w:sz w:val="28"/>
          <w:szCs w:val="28"/>
        </w:rPr>
        <w:t xml:space="preserve"> :</w:t>
      </w:r>
      <w:proofErr w:type="gramEnd"/>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 Муниципальные служащие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w:t>
      </w:r>
    </w:p>
    <w:p w:rsid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 Технический персонал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w:t>
      </w:r>
    </w:p>
    <w:p w:rsidR="006812AF" w:rsidRPr="005826C9" w:rsidRDefault="006812AF"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6037E5">
      <w:pPr>
        <w:spacing w:line="20" w:lineRule="atLeast"/>
        <w:contextualSpacing/>
        <w:jc w:val="center"/>
        <w:rPr>
          <w:rFonts w:ascii="Times New Roman" w:eastAsia="Times New Roman" w:hAnsi="Times New Roman" w:cs="Times New Roman"/>
          <w:sz w:val="28"/>
          <w:szCs w:val="28"/>
        </w:rPr>
      </w:pPr>
      <w:r w:rsidRPr="005826C9">
        <w:rPr>
          <w:rFonts w:ascii="Times New Roman" w:eastAsia="Times New Roman" w:hAnsi="Times New Roman" w:cs="Times New Roman"/>
          <w:b/>
          <w:sz w:val="28"/>
          <w:szCs w:val="28"/>
        </w:rPr>
        <w:t>ОЖИДАЕМЫЕ КОНЕЧНЫЕ  РЕЗУЛЬТАТЫ РЕАЛИЗАЦИИ МУНИЦИПАЛЬНОЙ ПРОГРАММЫ</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По итогам года проводится анализ ожидаемых результатов, эффективности выполнения мероприятий Программы, расходования финансовых средств. </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ab/>
        <w:t>Реализация Программы обеспечит:</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Повышение правовой грамотности населения поселения.</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Соответствие муниципальных правовых актов действующему законодательству, </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Снижение количества обращений (жалоб) граждан по вопросам компетенции органов местного самоуправления </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Повышение уровня профессиональных знаний и навыков у муниципальных служащих.</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Качественное повышение уровня муниципального управления, основанного на профессионализме и компетентности служащих.</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Доведение технического, материального и программного обеспечения специалистов администрации, осуществляющих функции по решению вопросов местного значения до оптимального уровня.</w:t>
      </w:r>
    </w:p>
    <w:p w:rsidR="005826C9" w:rsidRPr="005826C9" w:rsidRDefault="005826C9" w:rsidP="003F0F7C">
      <w:pPr>
        <w:numPr>
          <w:ilvl w:val="0"/>
          <w:numId w:val="1"/>
        </w:numPr>
        <w:spacing w:after="0"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Повышение уровня соблюдения целевого и эффективного использования финансовых средств администрации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w:t>
      </w:r>
    </w:p>
    <w:p w:rsidR="005826C9" w:rsidRDefault="005826C9" w:rsidP="003F0F7C">
      <w:pPr>
        <w:spacing w:line="20" w:lineRule="atLeast"/>
        <w:contextualSpacing/>
        <w:jc w:val="both"/>
        <w:rPr>
          <w:rFonts w:ascii="Times New Roman" w:eastAsia="Times New Roman" w:hAnsi="Times New Roman" w:cs="Times New Roman"/>
          <w:sz w:val="28"/>
          <w:szCs w:val="28"/>
        </w:rPr>
      </w:pPr>
    </w:p>
    <w:p w:rsidR="006812AF" w:rsidRPr="005826C9" w:rsidRDefault="006812AF" w:rsidP="003F0F7C">
      <w:pPr>
        <w:spacing w:line="20" w:lineRule="atLeast"/>
        <w:contextualSpacing/>
        <w:jc w:val="both"/>
        <w:rPr>
          <w:rFonts w:ascii="Times New Roman" w:eastAsia="Times New Roman" w:hAnsi="Times New Roman" w:cs="Times New Roman"/>
          <w:sz w:val="28"/>
          <w:szCs w:val="28"/>
        </w:rPr>
      </w:pPr>
    </w:p>
    <w:p w:rsidR="005826C9" w:rsidRPr="005826C9" w:rsidRDefault="005826C9" w:rsidP="006812AF">
      <w:pPr>
        <w:spacing w:line="20" w:lineRule="atLeast"/>
        <w:contextualSpacing/>
        <w:jc w:val="center"/>
        <w:rPr>
          <w:rFonts w:ascii="Times New Roman" w:eastAsia="Times New Roman" w:hAnsi="Times New Roman" w:cs="Times New Roman"/>
          <w:b/>
          <w:caps/>
          <w:sz w:val="28"/>
          <w:szCs w:val="28"/>
        </w:rPr>
      </w:pPr>
      <w:r w:rsidRPr="005826C9">
        <w:rPr>
          <w:rFonts w:ascii="Times New Roman" w:eastAsia="Times New Roman" w:hAnsi="Times New Roman" w:cs="Times New Roman"/>
          <w:b/>
          <w:caps/>
          <w:sz w:val="28"/>
          <w:szCs w:val="28"/>
        </w:rPr>
        <w:lastRenderedPageBreak/>
        <w:t>Система управления реализации МУНИЦИПАЛЬНОЙ Программы</w:t>
      </w:r>
    </w:p>
    <w:p w:rsidR="005826C9" w:rsidRPr="005826C9" w:rsidRDefault="005826C9" w:rsidP="003F0F7C">
      <w:pPr>
        <w:spacing w:line="20" w:lineRule="atLeast"/>
        <w:ind w:firstLine="708"/>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 xml:space="preserve">Реализацию муниципальной программы </w:t>
      </w:r>
      <w:r w:rsidRPr="005826C9">
        <w:rPr>
          <w:rFonts w:ascii="Times New Roman" w:eastAsia="Times New Roman" w:hAnsi="Times New Roman" w:cs="Times New Roman"/>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w:t>
      </w:r>
      <w:r w:rsidRPr="005826C9">
        <w:rPr>
          <w:rFonts w:ascii="Times New Roman" w:eastAsia="Times New Roman" w:hAnsi="Times New Roman" w:cs="Times New Roman"/>
          <w:sz w:val="28"/>
          <w:szCs w:val="28"/>
        </w:rPr>
        <w:t xml:space="preserve"> осуществляет администрация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ab/>
        <w:t>Основные исполнители Программы осуществляют организацию и обеспечивают выполнение в полном объеме программных мероприятий.</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r w:rsidRPr="005826C9">
        <w:rPr>
          <w:rFonts w:ascii="Times New Roman" w:eastAsia="Times New Roman" w:hAnsi="Times New Roman" w:cs="Times New Roman"/>
          <w:sz w:val="28"/>
          <w:szCs w:val="28"/>
        </w:rPr>
        <w:tab/>
        <w:t xml:space="preserve">Исполнители программных мероприятий также несут ответственность за качественное и своевременное их выполнение, целевое рациональное использование финансовых ресурсов, выделяемых бюджетом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 на реализацию Программы. </w:t>
      </w:r>
    </w:p>
    <w:p w:rsidR="005826C9" w:rsidRPr="005826C9" w:rsidRDefault="005826C9" w:rsidP="003F0F7C">
      <w:pPr>
        <w:spacing w:line="20" w:lineRule="atLeast"/>
        <w:ind w:firstLine="708"/>
        <w:contextualSpacing/>
        <w:jc w:val="both"/>
        <w:rPr>
          <w:rFonts w:ascii="Times New Roman" w:eastAsia="Times New Roman" w:hAnsi="Times New Roman" w:cs="Times New Roman"/>
          <w:bCs/>
          <w:sz w:val="28"/>
          <w:szCs w:val="28"/>
        </w:rPr>
      </w:pPr>
      <w:r w:rsidRPr="005826C9">
        <w:rPr>
          <w:rFonts w:ascii="Times New Roman" w:eastAsia="Times New Roman" w:hAnsi="Times New Roman" w:cs="Times New Roman"/>
          <w:sz w:val="28"/>
          <w:szCs w:val="28"/>
        </w:rPr>
        <w:t xml:space="preserve">Внесение изменений в Программу </w:t>
      </w:r>
      <w:r w:rsidRPr="005826C9">
        <w:rPr>
          <w:rFonts w:ascii="Times New Roman" w:eastAsia="Times New Roman" w:hAnsi="Times New Roman" w:cs="Times New Roman"/>
          <w:bCs/>
          <w:sz w:val="28"/>
          <w:szCs w:val="28"/>
        </w:rPr>
        <w:t xml:space="preserve">«Обеспечение деятельности администрации </w:t>
      </w:r>
      <w:proofErr w:type="spellStart"/>
      <w:r w:rsidR="00686C78">
        <w:rPr>
          <w:rFonts w:ascii="Times New Roman" w:eastAsia="Times New Roman" w:hAnsi="Times New Roman" w:cs="Times New Roman"/>
          <w:bCs/>
          <w:sz w:val="28"/>
          <w:szCs w:val="28"/>
        </w:rPr>
        <w:t>Новогригорьевского</w:t>
      </w:r>
      <w:proofErr w:type="spellEnd"/>
      <w:r w:rsidRPr="005826C9">
        <w:rPr>
          <w:rFonts w:ascii="Times New Roman" w:eastAsia="Times New Roman" w:hAnsi="Times New Roman" w:cs="Times New Roman"/>
          <w:bCs/>
          <w:sz w:val="28"/>
          <w:szCs w:val="28"/>
        </w:rPr>
        <w:t xml:space="preserve"> сельского поселения Нижнегорского района Республики Крым по решению вопросов местного значения»</w:t>
      </w:r>
      <w:r w:rsidRPr="005826C9">
        <w:rPr>
          <w:rFonts w:ascii="Times New Roman" w:eastAsia="Times New Roman" w:hAnsi="Times New Roman" w:cs="Times New Roman"/>
          <w:sz w:val="28"/>
          <w:szCs w:val="28"/>
        </w:rPr>
        <w:t xml:space="preserve"> осуществляется администрацией </w:t>
      </w:r>
      <w:proofErr w:type="spellStart"/>
      <w:r w:rsidR="00686C78">
        <w:rPr>
          <w:rFonts w:ascii="Times New Roman" w:eastAsia="Times New Roman" w:hAnsi="Times New Roman" w:cs="Times New Roman"/>
          <w:sz w:val="28"/>
          <w:szCs w:val="28"/>
        </w:rPr>
        <w:t>Новогригорьевского</w:t>
      </w:r>
      <w:proofErr w:type="spellEnd"/>
      <w:r w:rsidRPr="005826C9">
        <w:rPr>
          <w:rFonts w:ascii="Times New Roman" w:eastAsia="Times New Roman" w:hAnsi="Times New Roman" w:cs="Times New Roman"/>
          <w:sz w:val="28"/>
          <w:szCs w:val="28"/>
        </w:rPr>
        <w:t xml:space="preserve"> сельского поселения Нижнегорского района Республики Крым.</w:t>
      </w:r>
    </w:p>
    <w:p w:rsidR="005826C9" w:rsidRPr="005826C9" w:rsidRDefault="005826C9" w:rsidP="003F0F7C">
      <w:pPr>
        <w:spacing w:line="20" w:lineRule="atLeast"/>
        <w:contextualSpacing/>
        <w:jc w:val="both"/>
        <w:rPr>
          <w:rFonts w:ascii="Times New Roman" w:eastAsia="Times New Roman" w:hAnsi="Times New Roman" w:cs="Times New Roman"/>
          <w:sz w:val="28"/>
          <w:szCs w:val="28"/>
        </w:rPr>
      </w:pPr>
    </w:p>
    <w:p w:rsidR="0016420D" w:rsidRDefault="0016420D" w:rsidP="003F0F7C">
      <w:pPr>
        <w:spacing w:line="20" w:lineRule="atLeast"/>
        <w:contextualSpacing/>
        <w:jc w:val="both"/>
      </w:pPr>
    </w:p>
    <w:sectPr w:rsidR="0016420D" w:rsidSect="003F0F7C">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B3" w:rsidRDefault="002E7C32">
      <w:pPr>
        <w:spacing w:after="0" w:line="240" w:lineRule="auto"/>
      </w:pPr>
      <w:r>
        <w:separator/>
      </w:r>
    </w:p>
  </w:endnote>
  <w:endnote w:type="continuationSeparator" w:id="0">
    <w:p w:rsidR="000B55B3" w:rsidRDefault="002E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B3" w:rsidRDefault="002E7C32">
      <w:pPr>
        <w:spacing w:after="0" w:line="240" w:lineRule="auto"/>
      </w:pPr>
      <w:r>
        <w:separator/>
      </w:r>
    </w:p>
  </w:footnote>
  <w:footnote w:type="continuationSeparator" w:id="0">
    <w:p w:rsidR="000B55B3" w:rsidRDefault="002E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E1" w:rsidRDefault="00B66E66" w:rsidP="001F44DD">
    <w:pPr>
      <w:pStyle w:val="a3"/>
      <w:framePr w:wrap="around" w:vAnchor="text" w:hAnchor="margin" w:xAlign="center" w:y="1"/>
      <w:rPr>
        <w:rStyle w:val="a5"/>
      </w:rPr>
    </w:pPr>
    <w:r>
      <w:rPr>
        <w:rStyle w:val="a5"/>
      </w:rPr>
      <w:fldChar w:fldCharType="begin"/>
    </w:r>
    <w:r w:rsidR="005826C9">
      <w:rPr>
        <w:rStyle w:val="a5"/>
      </w:rPr>
      <w:instrText xml:space="preserve">PAGE  </w:instrText>
    </w:r>
    <w:r>
      <w:rPr>
        <w:rStyle w:val="a5"/>
      </w:rPr>
      <w:fldChar w:fldCharType="end"/>
    </w:r>
  </w:p>
  <w:p w:rsidR="00383EE1" w:rsidRDefault="00C641CF" w:rsidP="001F44D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E1" w:rsidRDefault="00C641CF" w:rsidP="001F44D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1763"/>
    <w:multiLevelType w:val="hybridMultilevel"/>
    <w:tmpl w:val="9CB8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C4F"/>
    <w:rsid w:val="00055FF6"/>
    <w:rsid w:val="000B4E46"/>
    <w:rsid w:val="000B55B3"/>
    <w:rsid w:val="0016420D"/>
    <w:rsid w:val="00212BD8"/>
    <w:rsid w:val="002E7C32"/>
    <w:rsid w:val="003B48A0"/>
    <w:rsid w:val="003F0F7C"/>
    <w:rsid w:val="00473043"/>
    <w:rsid w:val="005826C9"/>
    <w:rsid w:val="006037E5"/>
    <w:rsid w:val="00633BDB"/>
    <w:rsid w:val="00674D30"/>
    <w:rsid w:val="006812AF"/>
    <w:rsid w:val="00686C78"/>
    <w:rsid w:val="008064BF"/>
    <w:rsid w:val="00920C4F"/>
    <w:rsid w:val="009952F0"/>
    <w:rsid w:val="009C5C13"/>
    <w:rsid w:val="00A7443E"/>
    <w:rsid w:val="00AA4EE7"/>
    <w:rsid w:val="00B479A6"/>
    <w:rsid w:val="00B66E66"/>
    <w:rsid w:val="00BF519B"/>
    <w:rsid w:val="00C11C19"/>
    <w:rsid w:val="00EB506E"/>
    <w:rsid w:val="00ED7C12"/>
    <w:rsid w:val="00EE025E"/>
    <w:rsid w:val="00F5484C"/>
    <w:rsid w:val="00FE3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6C9"/>
  </w:style>
  <w:style w:type="character" w:styleId="a5">
    <w:name w:val="page number"/>
    <w:basedOn w:val="a0"/>
    <w:rsid w:val="005826C9"/>
  </w:style>
  <w:style w:type="paragraph" w:styleId="a6">
    <w:name w:val="footer"/>
    <w:basedOn w:val="a"/>
    <w:link w:val="a7"/>
    <w:uiPriority w:val="99"/>
    <w:unhideWhenUsed/>
    <w:rsid w:val="00AA4E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4EE7"/>
  </w:style>
  <w:style w:type="paragraph" w:styleId="a8">
    <w:name w:val="Balloon Text"/>
    <w:basedOn w:val="a"/>
    <w:link w:val="a9"/>
    <w:uiPriority w:val="99"/>
    <w:semiHidden/>
    <w:unhideWhenUsed/>
    <w:rsid w:val="00AA4E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4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6C9"/>
  </w:style>
  <w:style w:type="character" w:styleId="a5">
    <w:name w:val="page number"/>
    <w:basedOn w:val="a0"/>
    <w:rsid w:val="005826C9"/>
  </w:style>
  <w:style w:type="paragraph" w:styleId="a6">
    <w:name w:val="footer"/>
    <w:basedOn w:val="a"/>
    <w:link w:val="a7"/>
    <w:uiPriority w:val="99"/>
    <w:unhideWhenUsed/>
    <w:rsid w:val="00AA4E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4EE7"/>
  </w:style>
  <w:style w:type="paragraph" w:styleId="a8">
    <w:name w:val="Balloon Text"/>
    <w:basedOn w:val="a"/>
    <w:link w:val="a9"/>
    <w:uiPriority w:val="99"/>
    <w:semiHidden/>
    <w:unhideWhenUsed/>
    <w:rsid w:val="00AA4E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55DE-72FF-4A70-B45C-C696DAC3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2021-09-22T10:17:00Z</cp:lastPrinted>
  <dcterms:created xsi:type="dcterms:W3CDTF">2018-10-22T11:34:00Z</dcterms:created>
  <dcterms:modified xsi:type="dcterms:W3CDTF">2021-09-22T10:21:00Z</dcterms:modified>
</cp:coreProperties>
</file>