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5A" w:rsidRDefault="00603049" w:rsidP="00603049">
      <w:pPr>
        <w:suppressLineNumber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03049">
        <w:rPr>
          <w:b/>
          <w:i/>
        </w:rPr>
        <w:t xml:space="preserve">Перечень нормативно правовых актов Российской Федерации и нормативных правовых актов Республики Крым, регулирующих предоставление муниципальной услуги </w:t>
      </w:r>
      <w:r w:rsidRPr="00DE4AEA">
        <w:rPr>
          <w:b/>
          <w:bCs/>
          <w:i/>
        </w:rPr>
        <w:t>«</w:t>
      </w:r>
      <w:r w:rsidR="00DE4AEA" w:rsidRPr="00DE4AEA">
        <w:rPr>
          <w:b/>
          <w:bCs/>
          <w:i/>
        </w:rPr>
        <w:t>Выдача разрешения на проведение земляных работ</w:t>
      </w:r>
      <w:r w:rsidR="0006425A" w:rsidRPr="00DE4AEA">
        <w:rPr>
          <w:b/>
          <w:bCs/>
          <w:i/>
        </w:rPr>
        <w:t>»</w:t>
      </w:r>
    </w:p>
    <w:p w:rsidR="0006425A" w:rsidRPr="00733177" w:rsidRDefault="0006425A" w:rsidP="0006425A">
      <w:pPr>
        <w:pStyle w:val="printj"/>
        <w:spacing w:before="0" w:after="0"/>
        <w:ind w:firstLine="709"/>
        <w:rPr>
          <w:i/>
        </w:rPr>
      </w:pPr>
      <w:r w:rsidRPr="00733177">
        <w:rPr>
          <w:i/>
        </w:rPr>
        <w:t xml:space="preserve">Предоставление муниципальной услуги осуществляется в соответствии </w:t>
      </w:r>
      <w:proofErr w:type="gramStart"/>
      <w:r w:rsidRPr="00733177">
        <w:rPr>
          <w:i/>
        </w:rPr>
        <w:t>с</w:t>
      </w:r>
      <w:proofErr w:type="gramEnd"/>
      <w:r w:rsidRPr="00733177">
        <w:rPr>
          <w:i/>
        </w:rPr>
        <w:t>:</w:t>
      </w:r>
    </w:p>
    <w:p w:rsidR="0006425A" w:rsidRPr="00735EBC" w:rsidRDefault="0006425A" w:rsidP="0006425A">
      <w:pPr>
        <w:suppressLineNumbers/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735EBC">
        <w:rPr>
          <w:i/>
          <w:color w:val="000000" w:themeColor="text1"/>
          <w:sz w:val="24"/>
          <w:szCs w:val="24"/>
        </w:rPr>
        <w:t xml:space="preserve">- Конституцией Российской Федерации от 12.12.1993 («Российская газета» 25.12.2993, № 237); </w:t>
      </w:r>
    </w:p>
    <w:p w:rsidR="00DE4AEA" w:rsidRPr="0021514D" w:rsidRDefault="00DE4AEA" w:rsidP="00DE4AEA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21514D">
        <w:rPr>
          <w:i/>
          <w:sz w:val="24"/>
          <w:szCs w:val="24"/>
        </w:rPr>
        <w:t>- Градостроительным кодексом Российской Федерации от 29.12.2004 № 190-ФЗ («Российская газета», № 290, 30.12.2004);</w:t>
      </w:r>
    </w:p>
    <w:p w:rsidR="00DE4AEA" w:rsidRPr="0021514D" w:rsidRDefault="00DE4AEA" w:rsidP="00DE4AEA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21514D">
        <w:rPr>
          <w:i/>
          <w:sz w:val="24"/>
          <w:szCs w:val="24"/>
        </w:rPr>
        <w:t>- Федеральным законом от 06.10.2003 №131-ФЗ «Об общих принципах организации местного самоуправления в Российской Федерации» (Собрание законодательства Российской Федерации, 06.10.2003, №40, ст. 3822);</w:t>
      </w:r>
    </w:p>
    <w:p w:rsidR="00DE4AEA" w:rsidRPr="0021514D" w:rsidRDefault="00DE4AEA" w:rsidP="00DE4AEA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21514D">
        <w:rPr>
          <w:i/>
          <w:sz w:val="24"/>
          <w:szCs w:val="24"/>
        </w:rPr>
        <w:t xml:space="preserve">- Федеральным законом от 27.07.2010 №210-ФЗ «Об организации предоставления государственных и муниципальных услуг» (Собрание законодательства Российской Федерации, 02.08.2010, № 31, ст. 4179.); </w:t>
      </w:r>
    </w:p>
    <w:p w:rsidR="00DE4AEA" w:rsidRDefault="00DE4AEA" w:rsidP="00DE4AEA">
      <w:pPr>
        <w:pStyle w:val="111"/>
        <w:numPr>
          <w:ilvl w:val="0"/>
          <w:numId w:val="0"/>
        </w:numPr>
        <w:spacing w:line="240" w:lineRule="auto"/>
        <w:ind w:hanging="11"/>
        <w:rPr>
          <w:sz w:val="24"/>
          <w:szCs w:val="24"/>
        </w:rPr>
      </w:pPr>
      <w:r w:rsidRPr="0021514D">
        <w:rPr>
          <w:i/>
          <w:sz w:val="24"/>
          <w:szCs w:val="24"/>
        </w:rPr>
        <w:t xml:space="preserve">- Федеральным законом от 02.05.2006 №59-ФЗ «О порядке рассмотрения обращений </w:t>
      </w:r>
    </w:p>
    <w:p w:rsidR="00DE4AEA" w:rsidRPr="0021514D" w:rsidRDefault="00DE4AEA" w:rsidP="00DE4AEA">
      <w:pPr>
        <w:suppressLineNumbers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21514D">
        <w:rPr>
          <w:i/>
          <w:sz w:val="24"/>
          <w:szCs w:val="24"/>
        </w:rPr>
        <w:t xml:space="preserve">граждан Российской Федерации» (Собрание законодательства Российской Федерации, 08.05.2006, №19, ст. 2060); </w:t>
      </w:r>
    </w:p>
    <w:p w:rsidR="00DE4AEA" w:rsidRPr="0021514D" w:rsidRDefault="00DE4AEA" w:rsidP="00DE4AEA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21514D">
        <w:rPr>
          <w:i/>
          <w:sz w:val="24"/>
          <w:szCs w:val="24"/>
        </w:rPr>
        <w:t>- Федеральным законом от 24.11.1995 № 181-ФЗ «О социальной защите инвалидов в Российской Федерации» («Собрание законодательства Российской Федерации», 27.11.1995,                  № 48, ст. 4563);</w:t>
      </w:r>
      <w:r w:rsidRPr="0021514D">
        <w:rPr>
          <w:i/>
          <w:sz w:val="24"/>
          <w:szCs w:val="24"/>
        </w:rPr>
        <w:tab/>
      </w:r>
    </w:p>
    <w:p w:rsidR="00DE4AEA" w:rsidRPr="0021514D" w:rsidRDefault="00DE4AEA" w:rsidP="00DE4AEA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21514D">
        <w:rPr>
          <w:i/>
          <w:sz w:val="24"/>
          <w:szCs w:val="24"/>
        </w:rPr>
        <w:t>- 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от 05.04.2016 г.);</w:t>
      </w:r>
    </w:p>
    <w:p w:rsidR="00DE4AEA" w:rsidRPr="0021514D" w:rsidRDefault="00DE4AEA" w:rsidP="00DE4AEA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21514D">
        <w:rPr>
          <w:i/>
          <w:sz w:val="24"/>
          <w:szCs w:val="24"/>
        </w:rPr>
        <w:t>- Распоряжением Правительства Российской Федерации от 25 декабря 2013 года №2516-р «Об утверждении Концепции развития механизмов предоставления государственных и муниципальных услуг в электронном виде» (Официальный интернет-портал правовой информации http://www.pravo.gov.ru, 30.12.2013, «Собрание законодательства РФ», 13.01.2014, № 2 (часть II), ст. 155);</w:t>
      </w:r>
    </w:p>
    <w:p w:rsidR="00DE4AEA" w:rsidRPr="0021514D" w:rsidRDefault="00DE4AEA" w:rsidP="00DE4AEA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21514D">
        <w:rPr>
          <w:i/>
          <w:sz w:val="24"/>
          <w:szCs w:val="24"/>
        </w:rPr>
        <w:t>- Конституцией Республики Крым от 11.04.2014 («Крымские известия», 12.04.2014, №68);</w:t>
      </w:r>
    </w:p>
    <w:p w:rsidR="00DE4AEA" w:rsidRPr="0021514D" w:rsidRDefault="00DE4AEA" w:rsidP="00DE4AEA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proofErr w:type="gramStart"/>
      <w:r w:rsidRPr="0021514D">
        <w:rPr>
          <w:i/>
          <w:sz w:val="24"/>
          <w:szCs w:val="24"/>
        </w:rPr>
        <w:t>- Постановление Совета министров Республики Крым</w:t>
      </w:r>
      <w:r w:rsidRPr="0021514D">
        <w:rPr>
          <w:i/>
        </w:rPr>
        <w:t xml:space="preserve"> </w:t>
      </w:r>
      <w:r w:rsidRPr="0021514D">
        <w:rPr>
          <w:i/>
          <w:sz w:val="24"/>
          <w:szCs w:val="24"/>
        </w:rPr>
        <w:t>от 20 января 2017 г. № 10 «Об утверждении порядка рассмотрения заявлений о выдаче разрешений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(далее - Разрешение), и предоставления согласований заинтересованными исполнительными органами государственной власти Республики Крым» (Официальный сайт Правительства Республики Крым http://rk.gov</w:t>
      </w:r>
      <w:proofErr w:type="gramEnd"/>
      <w:r w:rsidRPr="0021514D">
        <w:rPr>
          <w:i/>
          <w:sz w:val="24"/>
          <w:szCs w:val="24"/>
        </w:rPr>
        <w:t>.</w:t>
      </w:r>
      <w:proofErr w:type="gramStart"/>
      <w:r w:rsidRPr="0021514D">
        <w:rPr>
          <w:i/>
          <w:sz w:val="24"/>
          <w:szCs w:val="24"/>
        </w:rPr>
        <w:t>ru, 20.01.2017);</w:t>
      </w:r>
      <w:proofErr w:type="gramEnd"/>
    </w:p>
    <w:p w:rsidR="00DE4AEA" w:rsidRPr="0021514D" w:rsidRDefault="00DE4AEA" w:rsidP="00DE4AEA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proofErr w:type="gramStart"/>
      <w:r w:rsidRPr="0021514D">
        <w:rPr>
          <w:i/>
          <w:sz w:val="24"/>
          <w:szCs w:val="24"/>
        </w:rPr>
        <w:t xml:space="preserve">- Распоряжением Совета министров Республики Крым от 11 апреля 2016 года №343-р «Об утверждении Плана мероприятий по достижению значения показателя «доля граждан», использующих механизм получения государственных и муниципальных услуг в электронной форме в Республике Крым» к 2018 году – не менее 70 процентов» (Официальный портал правительства Республики Крым </w:t>
      </w:r>
      <w:hyperlink r:id="rId5" w:history="1">
        <w:r w:rsidRPr="0021514D">
          <w:rPr>
            <w:rStyle w:val="a3"/>
            <w:i/>
            <w:sz w:val="24"/>
            <w:szCs w:val="24"/>
          </w:rPr>
          <w:t>http://rk.gov.ru</w:t>
        </w:r>
      </w:hyperlink>
      <w:r w:rsidRPr="0021514D">
        <w:rPr>
          <w:i/>
          <w:sz w:val="24"/>
          <w:szCs w:val="24"/>
        </w:rPr>
        <w:t xml:space="preserve"> 11.04.2016г.);</w:t>
      </w:r>
      <w:proofErr w:type="gramEnd"/>
    </w:p>
    <w:p w:rsidR="0006425A" w:rsidRDefault="0006425A" w:rsidP="0006425A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B15671">
        <w:rPr>
          <w:i/>
          <w:sz w:val="24"/>
          <w:szCs w:val="24"/>
        </w:rPr>
        <w:t>- Уставом м</w:t>
      </w:r>
      <w:r>
        <w:rPr>
          <w:i/>
          <w:sz w:val="24"/>
          <w:szCs w:val="24"/>
        </w:rPr>
        <w:t xml:space="preserve">униципального образования </w:t>
      </w:r>
      <w:proofErr w:type="spellStart"/>
      <w:r>
        <w:rPr>
          <w:i/>
          <w:sz w:val="24"/>
          <w:szCs w:val="24"/>
        </w:rPr>
        <w:t>Новогригорьевское</w:t>
      </w:r>
      <w:proofErr w:type="spellEnd"/>
      <w:r>
        <w:rPr>
          <w:i/>
          <w:sz w:val="24"/>
          <w:szCs w:val="24"/>
        </w:rPr>
        <w:t xml:space="preserve"> сельское поселение Нижнегорского района Республики Крым</w:t>
      </w:r>
    </w:p>
    <w:p w:rsidR="0006425A" w:rsidRPr="00B15671" w:rsidRDefault="0006425A" w:rsidP="0006425A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B15671">
        <w:rPr>
          <w:i/>
          <w:sz w:val="24"/>
          <w:szCs w:val="24"/>
        </w:rPr>
        <w:t>- иными нормативными правовыми актами Российской Федерации, Республики Крым и муниципальными правовыми актами муниципального образования</w:t>
      </w:r>
      <w:r w:rsidR="00DE4AEA">
        <w:rPr>
          <w:i/>
          <w:sz w:val="24"/>
          <w:szCs w:val="24"/>
        </w:rPr>
        <w:t xml:space="preserve"> </w:t>
      </w:r>
      <w:proofErr w:type="spellStart"/>
      <w:r w:rsidR="00DF5EEF">
        <w:rPr>
          <w:i/>
          <w:sz w:val="24"/>
          <w:szCs w:val="24"/>
        </w:rPr>
        <w:t>Новогригорьевское</w:t>
      </w:r>
      <w:proofErr w:type="spellEnd"/>
      <w:r w:rsidR="00DF5EEF">
        <w:rPr>
          <w:i/>
          <w:sz w:val="24"/>
          <w:szCs w:val="24"/>
        </w:rPr>
        <w:t xml:space="preserve"> сельское поселение Нижнегорского района Республики Крым</w:t>
      </w:r>
      <w:r w:rsidRPr="00B15671">
        <w:rPr>
          <w:i/>
          <w:sz w:val="24"/>
          <w:szCs w:val="24"/>
        </w:rPr>
        <w:t xml:space="preserve">, </w:t>
      </w:r>
      <w:proofErr w:type="gramStart"/>
      <w:r w:rsidRPr="00B15671">
        <w:rPr>
          <w:i/>
          <w:sz w:val="24"/>
          <w:szCs w:val="24"/>
        </w:rPr>
        <w:t>регулирующих</w:t>
      </w:r>
      <w:proofErr w:type="gramEnd"/>
      <w:r w:rsidRPr="00B15671">
        <w:rPr>
          <w:i/>
          <w:sz w:val="24"/>
          <w:szCs w:val="24"/>
        </w:rPr>
        <w:t xml:space="preserve"> правоотношения, возникающие в связи с предоставлением муниципальной услуги.</w:t>
      </w:r>
    </w:p>
    <w:p w:rsidR="00603049" w:rsidRDefault="00603049" w:rsidP="00603049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</w:p>
    <w:sectPr w:rsidR="00603049" w:rsidSect="00F2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049"/>
    <w:rsid w:val="0006425A"/>
    <w:rsid w:val="000E19BC"/>
    <w:rsid w:val="002C605A"/>
    <w:rsid w:val="002E241D"/>
    <w:rsid w:val="00603049"/>
    <w:rsid w:val="00786396"/>
    <w:rsid w:val="00800255"/>
    <w:rsid w:val="00865165"/>
    <w:rsid w:val="008D3A9A"/>
    <w:rsid w:val="00DC3556"/>
    <w:rsid w:val="00DE4AEA"/>
    <w:rsid w:val="00DF5EEF"/>
    <w:rsid w:val="00F177F6"/>
    <w:rsid w:val="00F24103"/>
    <w:rsid w:val="00FC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49"/>
    <w:pPr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425A"/>
    <w:rPr>
      <w:rFonts w:cs="Times New Roman"/>
      <w:color w:val="0000FF"/>
      <w:u w:val="single"/>
    </w:rPr>
  </w:style>
  <w:style w:type="paragraph" w:customStyle="1" w:styleId="printj">
    <w:name w:val="printj"/>
    <w:basedOn w:val="a"/>
    <w:rsid w:val="0006425A"/>
    <w:pPr>
      <w:spacing w:before="144" w:after="288"/>
      <w:jc w:val="both"/>
    </w:pPr>
    <w:rPr>
      <w:rFonts w:eastAsia="Times New Roman"/>
      <w:sz w:val="24"/>
      <w:szCs w:val="24"/>
    </w:rPr>
  </w:style>
  <w:style w:type="paragraph" w:customStyle="1" w:styleId="2-">
    <w:name w:val="Рег. Заголовок 2-го уровня регламента"/>
    <w:basedOn w:val="a"/>
    <w:qFormat/>
    <w:rsid w:val="00DE4AEA"/>
    <w:pPr>
      <w:numPr>
        <w:numId w:val="1"/>
      </w:numPr>
      <w:autoSpaceDE w:val="0"/>
      <w:autoSpaceDN w:val="0"/>
      <w:adjustRightInd w:val="0"/>
      <w:spacing w:before="360" w:after="240"/>
      <w:jc w:val="center"/>
      <w:outlineLvl w:val="1"/>
    </w:pPr>
    <w:rPr>
      <w:b/>
      <w:i/>
      <w:lang w:eastAsia="en-US"/>
    </w:rPr>
  </w:style>
  <w:style w:type="paragraph" w:customStyle="1" w:styleId="111">
    <w:name w:val="Рег. 1.1.1"/>
    <w:basedOn w:val="a"/>
    <w:qFormat/>
    <w:rsid w:val="00DE4AEA"/>
    <w:pPr>
      <w:numPr>
        <w:ilvl w:val="2"/>
        <w:numId w:val="1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a"/>
    <w:qFormat/>
    <w:rsid w:val="00DE4AEA"/>
    <w:pPr>
      <w:numPr>
        <w:ilvl w:val="1"/>
        <w:numId w:val="1"/>
      </w:numPr>
      <w:autoSpaceDE w:val="0"/>
      <w:autoSpaceDN w:val="0"/>
      <w:adjustRightInd w:val="0"/>
      <w:spacing w:line="276" w:lineRule="auto"/>
      <w:ind w:left="3131"/>
      <w:jc w:val="both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novog_sovet@mail.ru</dc:creator>
  <cp:lastModifiedBy>novog_sovet@mail.ru</cp:lastModifiedBy>
  <cp:revision>4</cp:revision>
  <dcterms:created xsi:type="dcterms:W3CDTF">2019-10-23T12:43:00Z</dcterms:created>
  <dcterms:modified xsi:type="dcterms:W3CDTF">2019-10-23T12:44:00Z</dcterms:modified>
</cp:coreProperties>
</file>