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48640" cy="643890"/>
            <wp:effectExtent l="19050" t="0" r="3810" b="0"/>
            <wp:docPr id="1" name="Рисунок 1" descr="http://212.119.220.126:1313/SDK.Action/Preview/View/d514e591-9994-4f0e-ad65-99ce2f38331f/index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2.119.220.126:1313/SDK.Action/Preview/View/d514e591-9994-4f0e-ad65-99ce2f38331f/index.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РЕСПУБЛИКА КРЫМ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НИЖНЕГОРСКИЙ РАЙОН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АДМИНИСТРАЦИЯ НОВОГРИГОРЬЕВСКОГО СЕЛЬСКОГО ПОСЕЛЕНИЯ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РАСПОРЯЖЕНИЕ №6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01 апреля 2022 года            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с. Новогригорьевка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 утверждении состава комиссии по соблюдению требований к служебному поведению муниципальных служащих и урегулированию конфликта интересов в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поселения.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 соответствии с Федеральным законом от 25.12.2008 №273-ФЗ «О противодействии коррупции», Указами Президента Российской Федерации от 01.07.2010 №821 «О комиссиях по соблюдению требований к служебному  поведению федеральных государственных служащих  и урегулированию  конфликта интересов», от 21.07.2010 №925 «О мерах по реализации отдельных положений Федерального закона «О противодействии коррупции», Законами Республики Крым от 21.08.2014 №54-ЗРК «Об основах местного самоуправления в Республике Крым», от 16.09.2014 №76-ЗРК «О муниципальной службе в Республике Крым», от 22.07.2014 №36-ЗРК «О противодействии коррупции в Республике Крым», Указом Главы Республики Крым от 04.08.2014 №174-У «О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интересов», целях обеспечения  соблюдения муниципальными приведения правовых актов 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 в соответствие с действующим законодательством 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>Р А С П О Р Я Ж А Ю С Ь :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1.Утвердить состав комиссии по соблюдению требований к служебному поведению муниципальных служащих и урегулированию конфликта интересов в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поселения::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Панина А.И.-</w:t>
      </w:r>
      <w:r>
        <w:rPr>
          <w:color w:val="000000"/>
          <w:sz w:val="28"/>
          <w:szCs w:val="28"/>
        </w:rPr>
        <w:t> заместитель главы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поселения, </w:t>
      </w:r>
      <w:r>
        <w:rPr>
          <w:b/>
          <w:bCs/>
          <w:color w:val="000000"/>
          <w:sz w:val="28"/>
          <w:szCs w:val="28"/>
        </w:rPr>
        <w:t>председатель комиссии;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</w:rPr>
        <w:t>Пупкова</w:t>
      </w:r>
      <w:proofErr w:type="spellEnd"/>
      <w:r>
        <w:rPr>
          <w:b/>
          <w:bCs/>
          <w:color w:val="000000"/>
          <w:sz w:val="28"/>
          <w:szCs w:val="28"/>
        </w:rPr>
        <w:t> А.В.</w:t>
      </w:r>
      <w:r>
        <w:rPr>
          <w:color w:val="000000"/>
          <w:sz w:val="28"/>
          <w:szCs w:val="28"/>
        </w:rPr>
        <w:t> - ведущий специалист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поселения, </w:t>
      </w:r>
      <w:r>
        <w:rPr>
          <w:b/>
          <w:bCs/>
          <w:color w:val="000000"/>
          <w:sz w:val="28"/>
          <w:szCs w:val="28"/>
        </w:rPr>
        <w:t>заместитель председателя комиссии;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Стахно</w:t>
      </w:r>
      <w:proofErr w:type="spellEnd"/>
      <w:r>
        <w:rPr>
          <w:b/>
          <w:bCs/>
          <w:color w:val="000000"/>
          <w:sz w:val="28"/>
          <w:szCs w:val="28"/>
        </w:rPr>
        <w:t> Е.В. – </w:t>
      </w:r>
      <w:r>
        <w:rPr>
          <w:color w:val="000000"/>
          <w:sz w:val="28"/>
          <w:szCs w:val="28"/>
        </w:rPr>
        <w:t>делопроизводитель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поселения, </w:t>
      </w:r>
      <w:r>
        <w:rPr>
          <w:b/>
          <w:bCs/>
          <w:color w:val="000000"/>
          <w:sz w:val="28"/>
          <w:szCs w:val="28"/>
        </w:rPr>
        <w:t>секретарь комиссии;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</w:rPr>
        <w:t>Стрильчук</w:t>
      </w:r>
      <w:proofErr w:type="spellEnd"/>
      <w:r>
        <w:rPr>
          <w:b/>
          <w:bCs/>
          <w:color w:val="000000"/>
          <w:sz w:val="28"/>
          <w:szCs w:val="28"/>
        </w:rPr>
        <w:t> Н.В.-</w:t>
      </w:r>
      <w:r>
        <w:rPr>
          <w:color w:val="000000"/>
          <w:sz w:val="28"/>
          <w:szCs w:val="28"/>
        </w:rPr>
        <w:t> заведующий сектором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поселения, </w:t>
      </w:r>
      <w:r>
        <w:rPr>
          <w:b/>
          <w:bCs/>
          <w:color w:val="000000"/>
          <w:sz w:val="28"/>
          <w:szCs w:val="28"/>
        </w:rPr>
        <w:t>член комиссии;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</w:rPr>
        <w:t>Денисяк</w:t>
      </w:r>
      <w:proofErr w:type="spellEnd"/>
      <w:r>
        <w:rPr>
          <w:b/>
          <w:bCs/>
          <w:color w:val="000000"/>
          <w:sz w:val="28"/>
          <w:szCs w:val="28"/>
        </w:rPr>
        <w:t> Л.Н.</w:t>
      </w:r>
      <w:r>
        <w:rPr>
          <w:color w:val="000000"/>
          <w:sz w:val="28"/>
          <w:szCs w:val="28"/>
        </w:rPr>
        <w:t> – депутат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совета, </w:t>
      </w:r>
      <w:r>
        <w:rPr>
          <w:b/>
          <w:bCs/>
          <w:color w:val="000000"/>
          <w:sz w:val="28"/>
          <w:szCs w:val="28"/>
        </w:rPr>
        <w:t>член комиссии.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2.Признать утратившими силу распоряжения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 от 31.03.2015 г. №9, от 04.08.2015 г. №20, от  29.06.2019 г. №12-а, от 06.11.2019 г. №79-а.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 Настоящее распоряжение разместить на информационной доске 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 по адресу: с.Новогригорьевка, ул.Мичурина, 59, а также на официальном сайте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 поселения Нижнегорского района Республики Крым http://novogrigor-adm91.ru /                                                                                                       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4.Контроль за выполнением распоряжения оставляю за собой.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Председатель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> сельского совета</w:t>
      </w:r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– глава администрации 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</w:p>
    <w:p w:rsidR="00173532" w:rsidRDefault="00173532" w:rsidP="00173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                А.М.Данилин</w:t>
      </w:r>
    </w:p>
    <w:p w:rsidR="00A745EB" w:rsidRDefault="00A745EB"/>
    <w:sectPr w:rsidR="00A745EB" w:rsidSect="00A7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3532"/>
    <w:rsid w:val="00173532"/>
    <w:rsid w:val="00A7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2022-04-20T15:48:00Z</dcterms:created>
  <dcterms:modified xsi:type="dcterms:W3CDTF">2022-04-20T15:49:00Z</dcterms:modified>
</cp:coreProperties>
</file>