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B" w:rsidRDefault="00575D4B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4B" w:rsidRDefault="00575D4B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0277D1" w:rsidRPr="000277D1" w:rsidRDefault="000277D1" w:rsidP="00575D4B">
      <w:pPr>
        <w:ind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75D4B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0277D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277D1" w:rsidRDefault="000277D1" w:rsidP="00513F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AD" w:rsidRPr="00A53839" w:rsidRDefault="00513FAD" w:rsidP="00513F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83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575D4B" w:rsidRPr="00A53839">
        <w:rPr>
          <w:rFonts w:ascii="Times New Roman" w:hAnsi="Times New Roman" w:cs="Times New Roman"/>
          <w:sz w:val="28"/>
          <w:szCs w:val="28"/>
        </w:rPr>
        <w:t xml:space="preserve">  №</w:t>
      </w:r>
      <w:r w:rsidR="00A53839">
        <w:rPr>
          <w:rFonts w:ascii="Times New Roman" w:hAnsi="Times New Roman" w:cs="Times New Roman"/>
          <w:sz w:val="28"/>
          <w:szCs w:val="28"/>
        </w:rPr>
        <w:t xml:space="preserve"> </w:t>
      </w:r>
      <w:r w:rsidR="00A53839" w:rsidRPr="00A53839">
        <w:rPr>
          <w:rFonts w:ascii="Times New Roman" w:hAnsi="Times New Roman" w:cs="Times New Roman"/>
          <w:sz w:val="28"/>
          <w:szCs w:val="28"/>
        </w:rPr>
        <w:t>121</w:t>
      </w:r>
    </w:p>
    <w:p w:rsidR="00575D4B" w:rsidRDefault="00575D4B" w:rsidP="00575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5D4B" w:rsidRPr="00575D4B" w:rsidRDefault="00575D4B" w:rsidP="00575D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D4B">
        <w:rPr>
          <w:rFonts w:ascii="Times New Roman" w:hAnsi="Times New Roman" w:cs="Times New Roman"/>
          <w:sz w:val="28"/>
          <w:szCs w:val="28"/>
        </w:rPr>
        <w:t xml:space="preserve">т </w:t>
      </w:r>
      <w:r w:rsidR="00A53839">
        <w:rPr>
          <w:rFonts w:ascii="Times New Roman" w:hAnsi="Times New Roman" w:cs="Times New Roman"/>
          <w:sz w:val="28"/>
          <w:szCs w:val="28"/>
        </w:rPr>
        <w:t>04.06.</w:t>
      </w:r>
      <w:r w:rsidRPr="00575D4B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575D4B" w:rsidRPr="00575D4B" w:rsidRDefault="00575D4B" w:rsidP="00575D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5D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5D4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513FAD" w:rsidRDefault="00513FAD" w:rsidP="00513FAD">
      <w:pPr>
        <w:rPr>
          <w:sz w:val="22"/>
        </w:rPr>
      </w:pPr>
    </w:p>
    <w:p w:rsidR="00513FAD" w:rsidRDefault="00513FAD" w:rsidP="00513FAD">
      <w:pPr>
        <w:ind w:right="4252" w:firstLine="567"/>
        <w:rPr>
          <w:sz w:val="28"/>
          <w:szCs w:val="28"/>
        </w:rPr>
      </w:pPr>
    </w:p>
    <w:p w:rsidR="00B1769A" w:rsidRPr="00575D4B" w:rsidRDefault="00B1769A" w:rsidP="00AA49B1">
      <w:pPr>
        <w:pStyle w:val="1"/>
        <w:tabs>
          <w:tab w:val="left" w:pos="7513"/>
        </w:tabs>
        <w:spacing w:before="0" w:after="0"/>
        <w:ind w:right="452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</w:t>
      </w:r>
      <w:r w:rsidR="00C04D79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ерждении Порядка предоставления </w:t>
      </w:r>
      <w:r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получения документов и информации</w:t>
      </w:r>
      <w:r w:rsidR="00C04D79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путем межведомственного информационного взаимодействия</w:t>
      </w:r>
      <w:r w:rsidR="00C04D79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 предоставлении</w:t>
      </w:r>
      <w:r w:rsidR="00C04D79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</w:t>
      </w:r>
      <w:r w:rsidR="00C04D79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ципальных услуг в муниципальном </w:t>
      </w:r>
      <w:r w:rsidR="00B07346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образовании </w:t>
      </w:r>
      <w:proofErr w:type="spellStart"/>
      <w:r w:rsidR="00575D4B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Новогригорьевское</w:t>
      </w:r>
      <w:proofErr w:type="spellEnd"/>
      <w:r w:rsidR="00544C3E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A4D2A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сельское поселение</w:t>
      </w:r>
      <w:r w:rsidR="00280C13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277D1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Нижнегорского</w:t>
      </w:r>
      <w:r w:rsidR="00280C13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Республики Крым</w:t>
      </w:r>
      <w:r w:rsidR="00575D4B" w:rsidRPr="00575D4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75D4B">
        <w:rPr>
          <w:rFonts w:ascii="Times New Roman" w:hAnsi="Times New Roman" w:cs="Times New Roman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575D4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Новогригорьевское</w:t>
      </w:r>
      <w:proofErr w:type="spellEnd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75D4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Новогригорьевского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575D4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Новогригорьевское</w:t>
      </w:r>
      <w:proofErr w:type="spellEnd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575D4B" w:rsidRPr="00575D4B" w:rsidRDefault="00C04D79" w:rsidP="00575D4B"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B07346" w:rsidRPr="00B07346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>сельского поселения</w:t>
      </w:r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575D4B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75D4B" w:rsidRPr="00575D4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75D4B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575D4B" w:rsidRPr="00575D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5D4B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75D4B" w:rsidRPr="00575D4B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575D4B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4D79" w:rsidRPr="001E25C4" w:rsidRDefault="00C04D79" w:rsidP="00575D4B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и на информационном стенде</w:t>
      </w:r>
      <w:r w:rsidR="00B07346" w:rsidRPr="00B0734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575D4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Новогригорьевского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совета.</w:t>
      </w:r>
    </w:p>
    <w:p w:rsidR="00C04D79" w:rsidRPr="001E25C4" w:rsidRDefault="00C04D79" w:rsidP="00C04D79">
      <w:pPr>
        <w:widowControl/>
        <w:tabs>
          <w:tab w:val="left" w:pos="540"/>
          <w:tab w:val="left" w:pos="1080"/>
        </w:tabs>
        <w:suppressAutoHyphens/>
        <w:spacing w:before="4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C04D79" w:rsidRPr="001E25C4" w:rsidRDefault="00C04D79" w:rsidP="00C04D79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E2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75D4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D25430" w:rsidRDefault="00575D4B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07346" w:rsidRPr="00B0734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C34">
        <w:rPr>
          <w:rFonts w:ascii="Times New Roman" w:hAnsi="Times New Roman" w:cs="Times New Roman"/>
          <w:sz w:val="28"/>
          <w:szCs w:val="28"/>
        </w:rPr>
        <w:t xml:space="preserve"> </w:t>
      </w:r>
      <w:r w:rsidR="00F95C5A">
        <w:rPr>
          <w:rFonts w:ascii="Times New Roman" w:hAnsi="Times New Roman" w:cs="Times New Roman"/>
          <w:sz w:val="28"/>
          <w:szCs w:val="28"/>
        </w:rPr>
        <w:t xml:space="preserve"> </w:t>
      </w:r>
      <w:r w:rsidR="00E3122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А.М.Данилин</w:t>
      </w:r>
    </w:p>
    <w:p w:rsidR="004724EB" w:rsidRPr="0078372C" w:rsidRDefault="00387B23" w:rsidP="00387B2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04D79" w:rsidRPr="001E25C4" w:rsidRDefault="00C04D79" w:rsidP="00C04D79">
      <w:pPr>
        <w:tabs>
          <w:tab w:val="left" w:pos="8100"/>
        </w:tabs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04D79" w:rsidRPr="001E25C4" w:rsidRDefault="00575D4B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53839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53839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53839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г. № </w:t>
      </w:r>
      <w:r w:rsidR="00A53839">
        <w:rPr>
          <w:rFonts w:ascii="Times New Roman" w:hAnsi="Times New Roman" w:cs="Times New Roman"/>
          <w:sz w:val="28"/>
          <w:szCs w:val="28"/>
          <w:lang w:eastAsia="ar-SA"/>
        </w:rPr>
        <w:t>121</w:t>
      </w:r>
    </w:p>
    <w:p w:rsidR="00C04D79" w:rsidRPr="001E25C4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575D4B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Новогригорьевское</w:t>
      </w:r>
      <w:proofErr w:type="spellEnd"/>
      <w:r w:rsidR="00544C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от имени администрации обладает глава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lastRenderedPageBreak/>
        <w:t>2.4. Администрация направляет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 xml:space="preserve">Если документ и (или) информация находятся в распоряжении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делопроизводства и документооборота администрации в срок, не превышающий 5 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Новогригорьевское</w:t>
      </w:r>
      <w:proofErr w:type="spellEnd"/>
      <w:proofErr w:type="gram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направляют ответ на межведомственный запрос в орган и (или) организации, 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34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D4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75D4B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575D4B">
        <w:rPr>
          <w:rFonts w:ascii="Times New Roman" w:eastAsia="SimSun" w:hAnsi="Times New Roman"/>
          <w:bCs/>
          <w:sz w:val="28"/>
          <w:szCs w:val="28"/>
          <w:lang w:eastAsia="ar-SA"/>
        </w:rPr>
        <w:t>Новогригорьевское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513FAD">
      <w:headerReference w:type="even" r:id="rId8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6C" w:rsidRDefault="00B03F6C" w:rsidP="00521D22">
      <w:r>
        <w:separator/>
      </w:r>
    </w:p>
  </w:endnote>
  <w:endnote w:type="continuationSeparator" w:id="0">
    <w:p w:rsidR="00B03F6C" w:rsidRDefault="00B03F6C" w:rsidP="0052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6C" w:rsidRDefault="00B03F6C" w:rsidP="00521D22">
      <w:r>
        <w:separator/>
      </w:r>
    </w:p>
  </w:footnote>
  <w:footnote w:type="continuationSeparator" w:id="0">
    <w:p w:rsidR="00B03F6C" w:rsidRDefault="00B03F6C" w:rsidP="0052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C4" w:rsidRDefault="00FF789C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B03F6C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4D2A"/>
    <w:rsid w:val="00022DBB"/>
    <w:rsid w:val="000277D1"/>
    <w:rsid w:val="000A179F"/>
    <w:rsid w:val="000E4618"/>
    <w:rsid w:val="00143745"/>
    <w:rsid w:val="001C251C"/>
    <w:rsid w:val="001F1C8A"/>
    <w:rsid w:val="002051E4"/>
    <w:rsid w:val="00237895"/>
    <w:rsid w:val="00271A38"/>
    <w:rsid w:val="00280C13"/>
    <w:rsid w:val="002A3A46"/>
    <w:rsid w:val="002A4D2A"/>
    <w:rsid w:val="003403C5"/>
    <w:rsid w:val="00370970"/>
    <w:rsid w:val="00387B23"/>
    <w:rsid w:val="003C4C20"/>
    <w:rsid w:val="003E0BBB"/>
    <w:rsid w:val="00431738"/>
    <w:rsid w:val="00446A57"/>
    <w:rsid w:val="00470D46"/>
    <w:rsid w:val="004724EB"/>
    <w:rsid w:val="004735AE"/>
    <w:rsid w:val="00513FAD"/>
    <w:rsid w:val="00515ABE"/>
    <w:rsid w:val="00521D22"/>
    <w:rsid w:val="00544246"/>
    <w:rsid w:val="00544C3E"/>
    <w:rsid w:val="00575D4B"/>
    <w:rsid w:val="00612CBB"/>
    <w:rsid w:val="006524BA"/>
    <w:rsid w:val="00696489"/>
    <w:rsid w:val="006B6394"/>
    <w:rsid w:val="006C0155"/>
    <w:rsid w:val="00763429"/>
    <w:rsid w:val="007C0D4C"/>
    <w:rsid w:val="007E2E99"/>
    <w:rsid w:val="00835E0F"/>
    <w:rsid w:val="008D1EB4"/>
    <w:rsid w:val="008E5AE6"/>
    <w:rsid w:val="008F5998"/>
    <w:rsid w:val="008F7CFE"/>
    <w:rsid w:val="00960130"/>
    <w:rsid w:val="00981AFE"/>
    <w:rsid w:val="00984B5D"/>
    <w:rsid w:val="00A02065"/>
    <w:rsid w:val="00A53839"/>
    <w:rsid w:val="00A55B93"/>
    <w:rsid w:val="00AA49B1"/>
    <w:rsid w:val="00AC3F49"/>
    <w:rsid w:val="00B03F6C"/>
    <w:rsid w:val="00B07346"/>
    <w:rsid w:val="00B1769A"/>
    <w:rsid w:val="00BA114D"/>
    <w:rsid w:val="00BA44DA"/>
    <w:rsid w:val="00BB516D"/>
    <w:rsid w:val="00C04D79"/>
    <w:rsid w:val="00C56D6E"/>
    <w:rsid w:val="00C65885"/>
    <w:rsid w:val="00C77AB8"/>
    <w:rsid w:val="00D25430"/>
    <w:rsid w:val="00D60C34"/>
    <w:rsid w:val="00E31222"/>
    <w:rsid w:val="00E71B46"/>
    <w:rsid w:val="00E73612"/>
    <w:rsid w:val="00E814CF"/>
    <w:rsid w:val="00E8271D"/>
    <w:rsid w:val="00E87A97"/>
    <w:rsid w:val="00F91BA4"/>
    <w:rsid w:val="00F95C5A"/>
    <w:rsid w:val="00FE6C45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43EE-5F20-4C36-A786-D49AAAF9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novog_sovet@mail.ru</cp:lastModifiedBy>
  <cp:revision>5</cp:revision>
  <dcterms:created xsi:type="dcterms:W3CDTF">2018-05-18T12:15:00Z</dcterms:created>
  <dcterms:modified xsi:type="dcterms:W3CDTF">2018-06-04T05:49:00Z</dcterms:modified>
</cp:coreProperties>
</file>