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C" w:rsidRDefault="007435AC" w:rsidP="007435AC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67.1pt" o:ole="" filled="t">
            <v:fill color2="black"/>
            <v:imagedata r:id="rId7" o:title=""/>
          </v:shape>
          <o:OLEObject Type="Embed" ProgID="Word.Picture.8" ShapeID="_x0000_i1025" DrawAspect="Content" ObjectID="_1767088640" r:id="rId8"/>
        </w:object>
      </w:r>
      <w:r>
        <w:rPr>
          <w:sz w:val="28"/>
          <w:szCs w:val="28"/>
        </w:rPr>
        <w:t xml:space="preserve">  </w:t>
      </w:r>
    </w:p>
    <w:p w:rsidR="007435AC" w:rsidRDefault="007435AC" w:rsidP="007435AC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7435AC" w:rsidRDefault="007435AC" w:rsidP="007435AC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8E0A7F" w:rsidRDefault="00CE3A6B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</w:t>
      </w:r>
      <w:r w:rsidR="00CB5D33">
        <w:rPr>
          <w:rFonts w:eastAsia="Times New Roman"/>
          <w:b/>
          <w:bCs/>
          <w:sz w:val="28"/>
          <w:szCs w:val="28"/>
        </w:rPr>
        <w:t>6</w:t>
      </w:r>
    </w:p>
    <w:p w:rsidR="008E0A7F" w:rsidRPr="007435AC" w:rsidRDefault="007435AC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</w:t>
      </w:r>
      <w:r w:rsidR="00166882" w:rsidRPr="007435AC">
        <w:rPr>
          <w:rFonts w:eastAsia="Times New Roman"/>
          <w:bCs/>
          <w:sz w:val="28"/>
          <w:szCs w:val="28"/>
        </w:rPr>
        <w:t>т</w:t>
      </w:r>
      <w:r w:rsidRPr="007435AC">
        <w:rPr>
          <w:rFonts w:eastAsia="Times New Roman"/>
          <w:bCs/>
          <w:sz w:val="28"/>
          <w:szCs w:val="28"/>
        </w:rPr>
        <w:t xml:space="preserve"> </w:t>
      </w:r>
      <w:r w:rsidR="00CB5D33">
        <w:rPr>
          <w:rFonts w:eastAsia="Times New Roman"/>
          <w:bCs/>
          <w:sz w:val="28"/>
          <w:szCs w:val="28"/>
        </w:rPr>
        <w:t>09 января</w:t>
      </w:r>
      <w:r w:rsidRPr="007435AC">
        <w:rPr>
          <w:rFonts w:eastAsia="Times New Roman"/>
          <w:bCs/>
          <w:sz w:val="28"/>
          <w:szCs w:val="28"/>
        </w:rPr>
        <w:t xml:space="preserve"> </w:t>
      </w:r>
      <w:r w:rsidR="00166882" w:rsidRPr="007435AC">
        <w:rPr>
          <w:rFonts w:eastAsia="Times New Roman"/>
          <w:bCs/>
          <w:sz w:val="28"/>
          <w:szCs w:val="28"/>
        </w:rPr>
        <w:t>202</w:t>
      </w:r>
      <w:r w:rsidR="00CB5D33">
        <w:rPr>
          <w:rFonts w:eastAsia="Times New Roman"/>
          <w:bCs/>
          <w:sz w:val="28"/>
          <w:szCs w:val="28"/>
        </w:rPr>
        <w:t>4</w:t>
      </w:r>
      <w:r w:rsidR="00166882" w:rsidRPr="007435AC">
        <w:rPr>
          <w:rFonts w:eastAsia="Times New Roman"/>
          <w:bCs/>
          <w:sz w:val="28"/>
          <w:szCs w:val="28"/>
        </w:rPr>
        <w:t xml:space="preserve"> года</w:t>
      </w:r>
    </w:p>
    <w:p w:rsidR="008E0A7F" w:rsidRPr="007435AC" w:rsidRDefault="00166882">
      <w:pPr>
        <w:ind w:left="7"/>
        <w:rPr>
          <w:sz w:val="20"/>
          <w:szCs w:val="20"/>
        </w:rPr>
      </w:pPr>
      <w:proofErr w:type="gramStart"/>
      <w:r w:rsidRPr="007435AC">
        <w:rPr>
          <w:rFonts w:eastAsia="Times New Roman"/>
          <w:bCs/>
          <w:sz w:val="28"/>
          <w:szCs w:val="28"/>
        </w:rPr>
        <w:t>с</w:t>
      </w:r>
      <w:proofErr w:type="gramEnd"/>
      <w:r w:rsidRPr="007435AC">
        <w:rPr>
          <w:rFonts w:eastAsia="Times New Roman"/>
          <w:bCs/>
          <w:sz w:val="28"/>
          <w:szCs w:val="28"/>
        </w:rPr>
        <w:t xml:space="preserve">. </w:t>
      </w:r>
      <w:r w:rsidR="007435AC" w:rsidRPr="007435AC">
        <w:rPr>
          <w:rFonts w:eastAsia="Times New Roman"/>
          <w:bCs/>
          <w:sz w:val="28"/>
          <w:szCs w:val="28"/>
        </w:rPr>
        <w:t>Новогригорьевка</w:t>
      </w:r>
    </w:p>
    <w:p w:rsidR="008E0A7F" w:rsidRPr="007435AC" w:rsidRDefault="008E0A7F">
      <w:pPr>
        <w:spacing w:line="320" w:lineRule="exact"/>
        <w:rPr>
          <w:sz w:val="24"/>
          <w:szCs w:val="24"/>
        </w:rPr>
      </w:pP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Об утверждении Плана мероприятий</w:t>
      </w:r>
    </w:p>
    <w:p w:rsidR="008E0A7F" w:rsidRPr="007435AC" w:rsidRDefault="008E0A7F">
      <w:pPr>
        <w:spacing w:line="13" w:lineRule="exact"/>
        <w:rPr>
          <w:sz w:val="24"/>
          <w:szCs w:val="24"/>
        </w:rPr>
      </w:pPr>
    </w:p>
    <w:p w:rsidR="008E0A7F" w:rsidRDefault="00166882">
      <w:pPr>
        <w:spacing w:line="237" w:lineRule="auto"/>
        <w:ind w:left="7" w:right="1680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 xml:space="preserve">по профилактике преступлений и иных правонарушений на территории </w:t>
      </w:r>
      <w:proofErr w:type="spellStart"/>
      <w:r w:rsidR="007435AC"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7435AC" w:rsidRPr="007435AC">
        <w:rPr>
          <w:rFonts w:eastAsia="Times New Roman"/>
          <w:bCs/>
          <w:sz w:val="28"/>
          <w:szCs w:val="28"/>
        </w:rPr>
        <w:t>Нижнегорского</w:t>
      </w:r>
      <w:r w:rsidRPr="007435AC">
        <w:rPr>
          <w:rFonts w:eastAsia="Times New Roman"/>
          <w:bCs/>
          <w:sz w:val="28"/>
          <w:szCs w:val="28"/>
        </w:rPr>
        <w:t xml:space="preserve"> района Республики Крым на 202</w:t>
      </w:r>
      <w:r w:rsidR="00CB5D33">
        <w:rPr>
          <w:rFonts w:eastAsia="Times New Roman"/>
          <w:bCs/>
          <w:sz w:val="28"/>
          <w:szCs w:val="28"/>
        </w:rPr>
        <w:t>4</w:t>
      </w:r>
      <w:r w:rsidRPr="007435AC">
        <w:rPr>
          <w:rFonts w:eastAsia="Times New Roman"/>
          <w:bCs/>
          <w:sz w:val="28"/>
          <w:szCs w:val="28"/>
        </w:rPr>
        <w:t>-202</w:t>
      </w:r>
      <w:r w:rsidR="00CB5D33">
        <w:rPr>
          <w:rFonts w:eastAsia="Times New Roman"/>
          <w:bCs/>
          <w:sz w:val="28"/>
          <w:szCs w:val="28"/>
        </w:rPr>
        <w:t>7</w:t>
      </w:r>
      <w:r w:rsidRPr="007435AC">
        <w:rPr>
          <w:rFonts w:eastAsia="Times New Roman"/>
          <w:bCs/>
          <w:sz w:val="28"/>
          <w:szCs w:val="28"/>
        </w:rPr>
        <w:t xml:space="preserve"> годы</w:t>
      </w:r>
      <w:r>
        <w:rPr>
          <w:rFonts w:eastAsia="Times New Roman"/>
          <w:b/>
          <w:bCs/>
          <w:sz w:val="28"/>
          <w:szCs w:val="28"/>
        </w:rPr>
        <w:t>»</w:t>
      </w:r>
      <w:r w:rsidR="007435AC">
        <w:rPr>
          <w:rFonts w:eastAsia="Times New Roman"/>
          <w:b/>
          <w:bCs/>
          <w:sz w:val="28"/>
          <w:szCs w:val="28"/>
        </w:rPr>
        <w:t>.</w:t>
      </w:r>
    </w:p>
    <w:p w:rsidR="008E0A7F" w:rsidRDefault="008E0A7F">
      <w:pPr>
        <w:spacing w:line="331" w:lineRule="exact"/>
        <w:rPr>
          <w:sz w:val="24"/>
          <w:szCs w:val="24"/>
        </w:rPr>
      </w:pPr>
    </w:p>
    <w:p w:rsidR="008E0A7F" w:rsidRDefault="00166882">
      <w:pPr>
        <w:numPr>
          <w:ilvl w:val="1"/>
          <w:numId w:val="1"/>
        </w:numPr>
        <w:tabs>
          <w:tab w:val="left" w:pos="86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Указом Президента Российской Федерации от 12.05.2009 № 537 «О Стратегии национальной безопасности Российской Федерации до 2020 года», Федеральным законом от 06.10.2003 № 131-ФЗ «Об общих принципах организации местного самоуправления в Российской Федерации», Законом Закон Республики Крым от 1 сентября 2014 г. N 60-ЗРК "О профилактике правонарушений</w:t>
      </w:r>
    </w:p>
    <w:p w:rsidR="008E0A7F" w:rsidRDefault="008E0A7F">
      <w:pPr>
        <w:spacing w:line="13" w:lineRule="exact"/>
        <w:rPr>
          <w:rFonts w:eastAsia="Times New Roman"/>
          <w:sz w:val="28"/>
          <w:szCs w:val="28"/>
        </w:rPr>
      </w:pPr>
    </w:p>
    <w:p w:rsidR="008E0A7F" w:rsidRDefault="00166882">
      <w:pPr>
        <w:numPr>
          <w:ilvl w:val="0"/>
          <w:numId w:val="1"/>
        </w:numPr>
        <w:tabs>
          <w:tab w:val="left" w:pos="28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Республике Крым", Уставом муниципального образования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r w:rsidR="007435AC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8E0A7F" w:rsidRDefault="008E0A7F">
      <w:pPr>
        <w:spacing w:line="6" w:lineRule="exact"/>
        <w:rPr>
          <w:rFonts w:eastAsia="Times New Roman"/>
          <w:sz w:val="28"/>
          <w:szCs w:val="28"/>
        </w:rPr>
      </w:pPr>
    </w:p>
    <w:p w:rsidR="008E0A7F" w:rsidRDefault="00166882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8E0A7F" w:rsidRDefault="00166882">
      <w:pPr>
        <w:tabs>
          <w:tab w:val="left" w:pos="927"/>
          <w:tab w:val="left" w:pos="2367"/>
          <w:tab w:val="left" w:pos="3147"/>
          <w:tab w:val="left" w:pos="4887"/>
          <w:tab w:val="left" w:pos="5527"/>
          <w:tab w:val="left" w:pos="7407"/>
          <w:tab w:val="left" w:pos="9227"/>
          <w:tab w:val="left" w:pos="956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Утвердить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профилактике</w:t>
      </w:r>
      <w:r>
        <w:rPr>
          <w:rFonts w:eastAsia="Times New Roman"/>
          <w:sz w:val="28"/>
          <w:szCs w:val="28"/>
        </w:rPr>
        <w:tab/>
        <w:t>преступлений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иных</w:t>
      </w:r>
    </w:p>
    <w:p w:rsidR="008E0A7F" w:rsidRDefault="008E0A7F">
      <w:pPr>
        <w:spacing w:line="13" w:lineRule="exact"/>
        <w:rPr>
          <w:sz w:val="24"/>
          <w:szCs w:val="24"/>
        </w:rPr>
      </w:pPr>
    </w:p>
    <w:p w:rsidR="008E0A7F" w:rsidRDefault="0016688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правонарушений на территории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7435AC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на 202</w:t>
      </w:r>
      <w:r w:rsidR="00CB5D3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-202</w:t>
      </w:r>
      <w:r w:rsidR="00CB5D3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годы согласно приложению.</w:t>
      </w:r>
    </w:p>
    <w:p w:rsidR="008E0A7F" w:rsidRDefault="008E0A7F">
      <w:pPr>
        <w:spacing w:line="14" w:lineRule="exact"/>
        <w:rPr>
          <w:sz w:val="24"/>
          <w:szCs w:val="24"/>
        </w:rPr>
      </w:pPr>
    </w:p>
    <w:p w:rsidR="008E0A7F" w:rsidRDefault="007435AC" w:rsidP="007435AC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</w:t>
      </w:r>
      <w:r w:rsidRPr="007435AC">
        <w:rPr>
          <w:sz w:val="28"/>
          <w:szCs w:val="28"/>
        </w:rPr>
        <w:t xml:space="preserve"> 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E0A7F" w:rsidRDefault="008E0A7F">
      <w:pPr>
        <w:spacing w:line="15" w:lineRule="exact"/>
        <w:rPr>
          <w:rFonts w:eastAsia="Times New Roman"/>
          <w:sz w:val="28"/>
          <w:szCs w:val="28"/>
        </w:rPr>
      </w:pP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0A7F" w:rsidRDefault="008E0A7F">
      <w:pPr>
        <w:sectPr w:rsidR="008E0A7F">
          <w:pgSz w:w="11900" w:h="16838"/>
          <w:pgMar w:top="1170" w:right="566" w:bottom="1440" w:left="1133" w:header="0" w:footer="0" w:gutter="0"/>
          <w:cols w:space="720" w:equalWidth="0">
            <w:col w:w="10207"/>
          </w:cols>
        </w:sect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47" w:lineRule="exact"/>
        <w:rPr>
          <w:sz w:val="24"/>
          <w:szCs w:val="24"/>
        </w:rPr>
      </w:pP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="007435AC"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сельского совета-</w:t>
      </w: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глава администрации</w:t>
      </w:r>
    </w:p>
    <w:p w:rsidR="008E0A7F" w:rsidRPr="007435AC" w:rsidRDefault="008E0A7F">
      <w:pPr>
        <w:spacing w:line="2" w:lineRule="exact"/>
        <w:rPr>
          <w:sz w:val="24"/>
          <w:szCs w:val="24"/>
        </w:rPr>
      </w:pPr>
    </w:p>
    <w:p w:rsidR="008E0A7F" w:rsidRPr="007435AC" w:rsidRDefault="007435AC">
      <w:pPr>
        <w:ind w:left="7"/>
        <w:rPr>
          <w:sz w:val="20"/>
          <w:szCs w:val="20"/>
        </w:rPr>
      </w:pPr>
      <w:proofErr w:type="spellStart"/>
      <w:r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="00166882" w:rsidRPr="007435AC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8E0A7F" w:rsidRPr="007435AC" w:rsidRDefault="00166882">
      <w:pPr>
        <w:spacing w:line="20" w:lineRule="exact"/>
        <w:rPr>
          <w:sz w:val="24"/>
          <w:szCs w:val="24"/>
        </w:rPr>
      </w:pPr>
      <w:r w:rsidRPr="007435AC">
        <w:rPr>
          <w:sz w:val="24"/>
          <w:szCs w:val="24"/>
        </w:rPr>
        <w:br w:type="column"/>
      </w: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85" w:lineRule="exact"/>
        <w:rPr>
          <w:sz w:val="24"/>
          <w:szCs w:val="24"/>
        </w:rPr>
      </w:pPr>
    </w:p>
    <w:p w:rsidR="008E0A7F" w:rsidRPr="007435AC" w:rsidRDefault="007435AC">
      <w:pPr>
        <w:rPr>
          <w:sz w:val="20"/>
          <w:szCs w:val="20"/>
        </w:rPr>
      </w:pPr>
      <w:r>
        <w:rPr>
          <w:rFonts w:eastAsia="Times New Roman"/>
          <w:bCs/>
          <w:sz w:val="27"/>
          <w:szCs w:val="27"/>
        </w:rPr>
        <w:t>А.М.Данилин</w:t>
      </w:r>
    </w:p>
    <w:p w:rsidR="008E0A7F" w:rsidRDefault="008E0A7F">
      <w:pPr>
        <w:sectPr w:rsidR="008E0A7F">
          <w:type w:val="continuous"/>
          <w:pgSz w:w="11900" w:h="16838"/>
          <w:pgMar w:top="1170" w:right="566" w:bottom="1440" w:left="1133" w:header="0" w:footer="0" w:gutter="0"/>
          <w:cols w:num="2" w:space="720" w:equalWidth="0">
            <w:col w:w="7067" w:space="720"/>
            <w:col w:w="2420"/>
          </w:cols>
        </w:sectPr>
      </w:pPr>
    </w:p>
    <w:p w:rsidR="008E0A7F" w:rsidRPr="007435AC" w:rsidRDefault="00166882" w:rsidP="007435AC">
      <w:pPr>
        <w:ind w:left="6000"/>
        <w:jc w:val="right"/>
        <w:rPr>
          <w:sz w:val="20"/>
          <w:szCs w:val="20"/>
        </w:rPr>
      </w:pPr>
      <w:r w:rsidRPr="007435AC">
        <w:rPr>
          <w:rFonts w:eastAsia="Times New Roman"/>
          <w:bCs/>
          <w:sz w:val="24"/>
          <w:szCs w:val="24"/>
        </w:rPr>
        <w:lastRenderedPageBreak/>
        <w:t>Приложение</w:t>
      </w:r>
    </w:p>
    <w:p w:rsidR="008E0A7F" w:rsidRPr="007435AC" w:rsidRDefault="00166882" w:rsidP="007435AC">
      <w:pPr>
        <w:ind w:left="6040"/>
        <w:jc w:val="right"/>
        <w:rPr>
          <w:sz w:val="20"/>
          <w:szCs w:val="20"/>
        </w:rPr>
      </w:pPr>
      <w:r w:rsidRPr="007435AC">
        <w:rPr>
          <w:rFonts w:eastAsia="Times New Roman"/>
          <w:bCs/>
          <w:sz w:val="24"/>
          <w:szCs w:val="24"/>
        </w:rPr>
        <w:t>к постановлению администрации</w:t>
      </w:r>
    </w:p>
    <w:p w:rsidR="008E0A7F" w:rsidRPr="007435AC" w:rsidRDefault="007435AC" w:rsidP="007435AC">
      <w:pPr>
        <w:ind w:left="6220"/>
        <w:jc w:val="right"/>
        <w:rPr>
          <w:sz w:val="20"/>
          <w:szCs w:val="20"/>
        </w:rPr>
      </w:pPr>
      <w:proofErr w:type="spellStart"/>
      <w:r w:rsidRPr="007435AC">
        <w:rPr>
          <w:rFonts w:eastAsia="Times New Roman"/>
          <w:bCs/>
          <w:sz w:val="24"/>
          <w:szCs w:val="24"/>
        </w:rPr>
        <w:t>Новогригорьевского</w:t>
      </w:r>
      <w:proofErr w:type="spellEnd"/>
      <w:r w:rsidR="00166882" w:rsidRPr="007435AC">
        <w:rPr>
          <w:rFonts w:eastAsia="Times New Roman"/>
          <w:bCs/>
          <w:sz w:val="24"/>
          <w:szCs w:val="24"/>
        </w:rPr>
        <w:t xml:space="preserve"> сельского поселения</w:t>
      </w:r>
    </w:p>
    <w:p w:rsidR="008E0A7F" w:rsidRPr="007435AC" w:rsidRDefault="00CB5D33" w:rsidP="007435AC">
      <w:pPr>
        <w:ind w:left="6040"/>
        <w:jc w:val="righ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09</w:t>
      </w:r>
      <w:r w:rsidR="00166882" w:rsidRPr="007435AC">
        <w:rPr>
          <w:rFonts w:eastAsia="Times New Roman"/>
          <w:bCs/>
          <w:sz w:val="28"/>
          <w:szCs w:val="28"/>
        </w:rPr>
        <w:t>.0</w:t>
      </w:r>
      <w:r>
        <w:rPr>
          <w:rFonts w:eastAsia="Times New Roman"/>
          <w:bCs/>
          <w:sz w:val="28"/>
          <w:szCs w:val="28"/>
        </w:rPr>
        <w:t>1</w:t>
      </w:r>
      <w:r w:rsidR="00166882" w:rsidRPr="007435AC">
        <w:rPr>
          <w:rFonts w:eastAsia="Times New Roman"/>
          <w:bCs/>
          <w:sz w:val="28"/>
          <w:szCs w:val="28"/>
        </w:rPr>
        <w:t>.202</w:t>
      </w:r>
      <w:r>
        <w:rPr>
          <w:rFonts w:eastAsia="Times New Roman"/>
          <w:bCs/>
          <w:sz w:val="28"/>
          <w:szCs w:val="28"/>
        </w:rPr>
        <w:t>4</w:t>
      </w:r>
      <w:r w:rsidR="00166882" w:rsidRPr="007435AC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6</w:t>
      </w:r>
    </w:p>
    <w:p w:rsidR="008E0A7F" w:rsidRPr="007435AC" w:rsidRDefault="008E0A7F">
      <w:pPr>
        <w:spacing w:line="278" w:lineRule="exact"/>
        <w:rPr>
          <w:sz w:val="28"/>
          <w:szCs w:val="28"/>
        </w:rPr>
      </w:pP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>Перечень</w:t>
      </w:r>
    </w:p>
    <w:p w:rsidR="008E0A7F" w:rsidRPr="007435AC" w:rsidRDefault="008E0A7F">
      <w:pPr>
        <w:spacing w:line="2" w:lineRule="exact"/>
        <w:rPr>
          <w:sz w:val="28"/>
          <w:szCs w:val="28"/>
        </w:rPr>
      </w:pP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>Плана мероприятий по профилактике преступлений и иных правонарушений</w:t>
      </w: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 xml:space="preserve">на территории </w:t>
      </w:r>
      <w:proofErr w:type="spellStart"/>
      <w:r w:rsidR="007435AC" w:rsidRPr="007435AC">
        <w:rPr>
          <w:rFonts w:eastAsia="Times New Roman"/>
          <w:b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/>
          <w:bCs/>
          <w:sz w:val="28"/>
          <w:szCs w:val="28"/>
        </w:rPr>
        <w:t xml:space="preserve"> сельского поселения на 202</w:t>
      </w:r>
      <w:r w:rsidR="00CB5D33">
        <w:rPr>
          <w:rFonts w:eastAsia="Times New Roman"/>
          <w:b/>
          <w:bCs/>
          <w:sz w:val="28"/>
          <w:szCs w:val="28"/>
        </w:rPr>
        <w:t>4</w:t>
      </w:r>
      <w:r w:rsidRPr="007435AC">
        <w:rPr>
          <w:rFonts w:eastAsia="Times New Roman"/>
          <w:b/>
          <w:bCs/>
          <w:sz w:val="28"/>
          <w:szCs w:val="28"/>
        </w:rPr>
        <w:t>-202</w:t>
      </w:r>
      <w:r w:rsidR="00CB5D33">
        <w:rPr>
          <w:rFonts w:eastAsia="Times New Roman"/>
          <w:b/>
          <w:bCs/>
          <w:sz w:val="28"/>
          <w:szCs w:val="28"/>
        </w:rPr>
        <w:t>7</w:t>
      </w:r>
      <w:r w:rsidRPr="007435AC">
        <w:rPr>
          <w:rFonts w:eastAsia="Times New Roman"/>
          <w:b/>
          <w:bCs/>
          <w:sz w:val="28"/>
          <w:szCs w:val="28"/>
        </w:rPr>
        <w:t xml:space="preserve"> годы</w:t>
      </w:r>
    </w:p>
    <w:p w:rsidR="008E0A7F" w:rsidRPr="007435AC" w:rsidRDefault="009372FC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1" o:spid="_x0000_s1026" style="position:absolute;margin-left:521.45pt;margin-top:-.15pt;width:1pt;height:.95pt;z-index:-25166028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00"/>
        <w:gridCol w:w="560"/>
        <w:gridCol w:w="580"/>
        <w:gridCol w:w="440"/>
        <w:gridCol w:w="1060"/>
        <w:gridCol w:w="700"/>
        <w:gridCol w:w="440"/>
        <w:gridCol w:w="1880"/>
        <w:gridCol w:w="2320"/>
      </w:tblGrid>
      <w:tr w:rsidR="008E0A7F" w:rsidRPr="007435AC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3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Сроки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Ответственный</w:t>
            </w:r>
          </w:p>
        </w:tc>
      </w:tr>
      <w:tr w:rsidR="008E0A7F" w:rsidRPr="007435AC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9"/>
                <w:sz w:val="28"/>
                <w:szCs w:val="28"/>
              </w:rPr>
              <w:t>п</w:t>
            </w:r>
            <w:proofErr w:type="gramEnd"/>
            <w:r w:rsidRPr="007435AC">
              <w:rPr>
                <w:rFonts w:eastAsia="Times New Roman"/>
                <w:w w:val="89"/>
                <w:sz w:val="28"/>
                <w:szCs w:val="28"/>
              </w:rPr>
              <w:t>/п</w:t>
            </w:r>
          </w:p>
        </w:tc>
        <w:tc>
          <w:tcPr>
            <w:tcW w:w="19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проведения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исполнитель</w:t>
            </w:r>
          </w:p>
        </w:tc>
      </w:tr>
      <w:tr w:rsidR="008E0A7F" w:rsidRPr="007435AC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(ежегодно)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Координация</w:t>
            </w:r>
          </w:p>
        </w:tc>
        <w:tc>
          <w:tcPr>
            <w:tcW w:w="1580" w:type="dxa"/>
            <w:gridSpan w:val="3"/>
            <w:vAlign w:val="bottom"/>
          </w:tcPr>
          <w:p w:rsidR="008E0A7F" w:rsidRPr="007435AC" w:rsidRDefault="00166882">
            <w:pPr>
              <w:spacing w:line="309" w:lineRule="exac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деятельности</w:t>
            </w:r>
          </w:p>
        </w:tc>
        <w:tc>
          <w:tcPr>
            <w:tcW w:w="1760" w:type="dxa"/>
            <w:gridSpan w:val="2"/>
            <w:vAlign w:val="bottom"/>
          </w:tcPr>
          <w:p w:rsidR="008E0A7F" w:rsidRPr="007435AC" w:rsidRDefault="00166882">
            <w:pPr>
              <w:spacing w:line="309" w:lineRule="exact"/>
              <w:ind w:right="10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организаций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январь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8"/>
                <w:sz w:val="28"/>
                <w:szCs w:val="28"/>
              </w:rPr>
              <w:t>учреждений на территории поселения (согласование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0"/>
                <w:sz w:val="28"/>
                <w:szCs w:val="28"/>
              </w:rPr>
              <w:t xml:space="preserve">совместных мероприятий </w:t>
            </w:r>
            <w:proofErr w:type="gramStart"/>
            <w:r w:rsidRPr="007435AC">
              <w:rPr>
                <w:rFonts w:eastAsia="Times New Roman"/>
                <w:w w:val="90"/>
                <w:sz w:val="28"/>
                <w:szCs w:val="28"/>
              </w:rPr>
              <w:t>согласно</w:t>
            </w:r>
            <w:proofErr w:type="gramEnd"/>
            <w:r w:rsidRPr="007435AC">
              <w:rPr>
                <w:rFonts w:eastAsia="Times New Roman"/>
                <w:w w:val="90"/>
                <w:sz w:val="28"/>
                <w:szCs w:val="28"/>
              </w:rPr>
              <w:t xml:space="preserve"> годовых планов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работы)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2"/>
                <w:sz w:val="28"/>
                <w:szCs w:val="28"/>
              </w:rPr>
              <w:t>Проведение  круглого  стола  «Анализ  положения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Ежегодно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2"/>
                <w:sz w:val="28"/>
                <w:szCs w:val="28"/>
              </w:rPr>
              <w:t>несовершеннолетних</w:t>
            </w:r>
          </w:p>
        </w:tc>
        <w:tc>
          <w:tcPr>
            <w:tcW w:w="580" w:type="dxa"/>
            <w:vAlign w:val="bottom"/>
          </w:tcPr>
          <w:p w:rsidR="008E0A7F" w:rsidRPr="007435AC" w:rsidRDefault="007435AC">
            <w:pPr>
              <w:ind w:left="1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в </w:t>
            </w:r>
          </w:p>
        </w:tc>
        <w:tc>
          <w:tcPr>
            <w:tcW w:w="1500" w:type="dxa"/>
            <w:gridSpan w:val="2"/>
            <w:vAlign w:val="bottom"/>
          </w:tcPr>
          <w:p w:rsidR="008E0A7F" w:rsidRPr="007435AC" w:rsidRDefault="008E0A7F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3"/>
                <w:sz w:val="28"/>
                <w:szCs w:val="28"/>
              </w:rPr>
              <w:t>сельском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7"/>
                <w:sz w:val="28"/>
                <w:szCs w:val="28"/>
              </w:rPr>
              <w:t>январе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поселений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поселении</w:t>
            </w:r>
            <w:proofErr w:type="gramEnd"/>
            <w:r w:rsidRPr="007435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Представление</w:t>
            </w: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left="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сведений</w:t>
            </w: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Список - январь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несовершеннолетних,</w:t>
            </w:r>
          </w:p>
        </w:tc>
        <w:tc>
          <w:tcPr>
            <w:tcW w:w="2200" w:type="dxa"/>
            <w:gridSpan w:val="3"/>
            <w:vAlign w:val="bottom"/>
          </w:tcPr>
          <w:p w:rsidR="008E0A7F" w:rsidRPr="007435AC" w:rsidRDefault="00166882">
            <w:pPr>
              <w:ind w:right="26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находящихся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социально   опасном   положении   или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Вновь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трудной жизненной ситуации в органы опеки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выявленные 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и   попечительства   для   постановки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6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контроль и оказания необходимой помощи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Разработка  и  принятие  участия  во  всех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5.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Организация  правового  просвещения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 плану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Школа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несовершеннолетних (дни правовых знаний,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5"/>
                <w:sz w:val="28"/>
                <w:szCs w:val="28"/>
              </w:rPr>
              <w:t>ДК</w:t>
            </w:r>
          </w:p>
        </w:tc>
      </w:tr>
      <w:tr w:rsidR="008E0A7F" w:rsidRPr="007435AC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конкурсы, диспуты и др.)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библиотек</w:t>
            </w:r>
            <w:r w:rsidR="007435AC" w:rsidRPr="007435AC">
              <w:rPr>
                <w:rFonts w:eastAsia="Times New Roman"/>
                <w:w w:val="87"/>
                <w:sz w:val="28"/>
                <w:szCs w:val="28"/>
              </w:rPr>
              <w:t>и</w:t>
            </w:r>
          </w:p>
        </w:tc>
      </w:tr>
      <w:tr w:rsidR="008E0A7F" w:rsidRPr="007435AC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6.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Проведение акций «День борьбы с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вредными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Школа</w:t>
            </w: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привычками»,</w:t>
            </w: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приуроченной</w:t>
            </w: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5"/>
                <w:sz w:val="28"/>
                <w:szCs w:val="28"/>
              </w:rPr>
              <w:t>ДК</w:t>
            </w:r>
          </w:p>
        </w:tc>
      </w:tr>
      <w:tr w:rsidR="008E0A7F" w:rsidRPr="007435AC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международным дням борьбы со СПИДОМ,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библиотек</w:t>
            </w:r>
            <w:r w:rsidR="007435AC" w:rsidRPr="007435AC">
              <w:rPr>
                <w:rFonts w:eastAsia="Times New Roman"/>
                <w:w w:val="87"/>
                <w:sz w:val="28"/>
                <w:szCs w:val="28"/>
              </w:rPr>
              <w:t>и</w:t>
            </w: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борьбы с наркоманией и курением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7.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 акции по защите прав ребенка,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01 июня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посвященной Дню защиты детей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8.</w:t>
            </w:r>
          </w:p>
        </w:tc>
        <w:tc>
          <w:tcPr>
            <w:tcW w:w="304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  совещания</w:t>
            </w:r>
          </w:p>
        </w:tc>
        <w:tc>
          <w:tcPr>
            <w:tcW w:w="220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right="2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(тематического)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4"/>
                <w:sz w:val="28"/>
                <w:szCs w:val="28"/>
              </w:rPr>
              <w:t>1 раз в год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предупреждению</w:t>
            </w:r>
          </w:p>
        </w:tc>
        <w:tc>
          <w:tcPr>
            <w:tcW w:w="2780" w:type="dxa"/>
            <w:gridSpan w:val="4"/>
            <w:vAlign w:val="bottom"/>
          </w:tcPr>
          <w:p w:rsidR="008E0A7F" w:rsidRPr="007435AC" w:rsidRDefault="00166882">
            <w:pPr>
              <w:ind w:right="38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9.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158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76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right="4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формированию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здорового</w:t>
            </w:r>
            <w:proofErr w:type="gramEnd"/>
          </w:p>
        </w:tc>
        <w:tc>
          <w:tcPr>
            <w:tcW w:w="1060" w:type="dxa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образа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жизни,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патриотическому</w:t>
            </w: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воспитанию,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стимулированию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3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послушного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</w:tbl>
    <w:p w:rsidR="008E0A7F" w:rsidRPr="007435AC" w:rsidRDefault="009372FC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2" o:spid="_x0000_s1027" style="position:absolute;margin-left:521.45pt;margin-top:-214.35pt;width:1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8"/>
          <w:szCs w:val="28"/>
        </w:rPr>
        <w:pict>
          <v:rect id="Shape 3" o:spid="_x0000_s1028" style="position:absolute;margin-left:521.4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8E0A7F" w:rsidRPr="007435AC" w:rsidRDefault="008E0A7F">
      <w:pPr>
        <w:rPr>
          <w:sz w:val="28"/>
          <w:szCs w:val="28"/>
        </w:rPr>
        <w:sectPr w:rsidR="008E0A7F" w:rsidRPr="007435AC">
          <w:pgSz w:w="12240" w:h="15840"/>
          <w:pgMar w:top="1127" w:right="780" w:bottom="691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80"/>
        <w:gridCol w:w="500"/>
        <w:gridCol w:w="440"/>
        <w:gridCol w:w="980"/>
        <w:gridCol w:w="800"/>
        <w:gridCol w:w="500"/>
        <w:gridCol w:w="740"/>
        <w:gridCol w:w="440"/>
        <w:gridCol w:w="1880"/>
        <w:gridCol w:w="2320"/>
      </w:tblGrid>
      <w:tr w:rsidR="008E0A7F" w:rsidRPr="007435AC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поведения учащихся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2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500" w:type="dxa"/>
            <w:vAlign w:val="bottom"/>
          </w:tcPr>
          <w:p w:rsidR="008E0A7F" w:rsidRPr="007435AC" w:rsidRDefault="00166882">
            <w:pPr>
              <w:spacing w:line="308" w:lineRule="exac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состояния преступности и правонарушений,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выявления</w:t>
            </w:r>
          </w:p>
        </w:tc>
        <w:tc>
          <w:tcPr>
            <w:tcW w:w="1420" w:type="dxa"/>
            <w:gridSpan w:val="2"/>
            <w:vAlign w:val="bottom"/>
          </w:tcPr>
          <w:p w:rsidR="008E0A7F" w:rsidRPr="007435AC" w:rsidRDefault="00166882">
            <w:pPr>
              <w:ind w:right="12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причин</w:t>
            </w:r>
          </w:p>
        </w:tc>
        <w:tc>
          <w:tcPr>
            <w:tcW w:w="800" w:type="dxa"/>
            <w:vAlign w:val="bottom"/>
          </w:tcPr>
          <w:p w:rsidR="008E0A7F" w:rsidRPr="007435AC" w:rsidRDefault="00166882">
            <w:pPr>
              <w:ind w:left="100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условий,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способствующих совершению преступлений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20" w:type="dxa"/>
            <w:gridSpan w:val="4"/>
            <w:vAlign w:val="bottom"/>
          </w:tcPr>
          <w:p w:rsidR="008E0A7F" w:rsidRPr="007435AC" w:rsidRDefault="00166882">
            <w:pPr>
              <w:ind w:left="34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среди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несовершеннолетних,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оперативного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обмена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информацией</w:t>
            </w: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органами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7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учреждениями системы профилактики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 xml:space="preserve">Проверка исполнения Федерального  закона  </w:t>
            </w:r>
            <w:proofErr w:type="gramStart"/>
            <w:r w:rsidRPr="007435AC">
              <w:rPr>
                <w:rFonts w:eastAsia="Times New Roman"/>
                <w:w w:val="97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Декабрь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24 июня 1999 года № 120-ФЗ «Об основах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192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7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 несовершеннолетних»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1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 целях охраны прав и законных интересов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детей и подростков, находящихся под опекой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и  попечительством,  в  приемных  семьях,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воспитательных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5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семейных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группах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осуществлять  проверки  условий  их  жизни,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оказывать необходимую помощь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Социальная поддержка, помощь в адаптации,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    том    числе    и    решения    вопросов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несовершеннолетних,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вернувшихся</w:t>
            </w:r>
            <w:proofErr w:type="gramEnd"/>
            <w:r w:rsidRPr="007435AC">
              <w:rPr>
                <w:rFonts w:eastAsia="Times New Roman"/>
                <w:sz w:val="28"/>
                <w:szCs w:val="28"/>
              </w:rPr>
              <w:t xml:space="preserve"> из воспитательной колонии, 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также  осужденных  к  мерам  наказания,  не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связанным с лишением свободы</w:t>
            </w:r>
            <w:proofErr w:type="gramEnd"/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просветительской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работы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192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020" w:type="dxa"/>
            <w:gridSpan w:val="4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несовершеннолетних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территории поселения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</w:tbl>
    <w:p w:rsidR="008E0A7F" w:rsidRDefault="009372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521.45pt;margin-top:-.7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sectPr w:rsidR="008E0A7F" w:rsidSect="008E0A7F">
      <w:pgSz w:w="12240" w:h="15840"/>
      <w:pgMar w:top="1112" w:right="780" w:bottom="1440" w:left="1020" w:header="0" w:footer="0" w:gutter="0"/>
      <w:cols w:space="720" w:equalWidth="0">
        <w:col w:w="10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49" w:rsidRDefault="003F5449" w:rsidP="007435AC">
      <w:r>
        <w:separator/>
      </w:r>
    </w:p>
  </w:endnote>
  <w:endnote w:type="continuationSeparator" w:id="0">
    <w:p w:rsidR="003F5449" w:rsidRDefault="003F5449" w:rsidP="0074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49" w:rsidRDefault="003F5449" w:rsidP="007435AC">
      <w:r>
        <w:separator/>
      </w:r>
    </w:p>
  </w:footnote>
  <w:footnote w:type="continuationSeparator" w:id="0">
    <w:p w:rsidR="003F5449" w:rsidRDefault="003F5449" w:rsidP="0074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02A802"/>
    <w:lvl w:ilvl="0" w:tplc="02DAA3E0">
      <w:start w:val="1"/>
      <w:numFmt w:val="bullet"/>
      <w:lvlText w:val="и"/>
      <w:lvlJc w:val="left"/>
    </w:lvl>
    <w:lvl w:ilvl="1" w:tplc="77985E52">
      <w:start w:val="2"/>
      <w:numFmt w:val="decimal"/>
      <w:lvlText w:val="%2."/>
      <w:lvlJc w:val="left"/>
    </w:lvl>
    <w:lvl w:ilvl="2" w:tplc="F826915E">
      <w:numFmt w:val="decimal"/>
      <w:lvlText w:val=""/>
      <w:lvlJc w:val="left"/>
    </w:lvl>
    <w:lvl w:ilvl="3" w:tplc="396099DA">
      <w:numFmt w:val="decimal"/>
      <w:lvlText w:val=""/>
      <w:lvlJc w:val="left"/>
    </w:lvl>
    <w:lvl w:ilvl="4" w:tplc="BE228E64">
      <w:numFmt w:val="decimal"/>
      <w:lvlText w:val=""/>
      <w:lvlJc w:val="left"/>
    </w:lvl>
    <w:lvl w:ilvl="5" w:tplc="3E00D7DA">
      <w:numFmt w:val="decimal"/>
      <w:lvlText w:val=""/>
      <w:lvlJc w:val="left"/>
    </w:lvl>
    <w:lvl w:ilvl="6" w:tplc="47DE5CF4">
      <w:numFmt w:val="decimal"/>
      <w:lvlText w:val=""/>
      <w:lvlJc w:val="left"/>
    </w:lvl>
    <w:lvl w:ilvl="7" w:tplc="6F3A773E">
      <w:numFmt w:val="decimal"/>
      <w:lvlText w:val=""/>
      <w:lvlJc w:val="left"/>
    </w:lvl>
    <w:lvl w:ilvl="8" w:tplc="0524874E">
      <w:numFmt w:val="decimal"/>
      <w:lvlText w:val=""/>
      <w:lvlJc w:val="left"/>
    </w:lvl>
  </w:abstractNum>
  <w:abstractNum w:abstractNumId="1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2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A7F"/>
    <w:rsid w:val="00166882"/>
    <w:rsid w:val="00386353"/>
    <w:rsid w:val="003F5449"/>
    <w:rsid w:val="007435AC"/>
    <w:rsid w:val="00865BEC"/>
    <w:rsid w:val="008E0A7F"/>
    <w:rsid w:val="009372FC"/>
    <w:rsid w:val="00CB5D33"/>
    <w:rsid w:val="00C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AC"/>
  </w:style>
  <w:style w:type="paragraph" w:styleId="a6">
    <w:name w:val="footer"/>
    <w:basedOn w:val="a"/>
    <w:link w:val="a7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5</cp:revision>
  <dcterms:created xsi:type="dcterms:W3CDTF">2020-08-10T12:22:00Z</dcterms:created>
  <dcterms:modified xsi:type="dcterms:W3CDTF">2024-01-18T10:11:00Z</dcterms:modified>
</cp:coreProperties>
</file>