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BC" w:rsidRPr="00E42CBC" w:rsidRDefault="00E42CBC" w:rsidP="00DF4AEF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E42CBC">
        <w:rPr>
          <w:rFonts w:ascii="Times New Roman" w:hAnsi="Times New Roman" w:cs="Times New Roman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;flip:x" o:ole="" fillcolor="window">
            <v:imagedata r:id="rId5" o:title=""/>
          </v:shape>
          <o:OLEObject Type="Embed" ProgID="Word.Picture.8" ShapeID="_x0000_i1025" DrawAspect="Content" ObjectID="_1525163994" r:id="rId6"/>
        </w:object>
      </w:r>
      <w:r>
        <w:rPr>
          <w:rFonts w:ascii="Times New Roman" w:hAnsi="Times New Roman" w:cs="Times New Roman"/>
        </w:rPr>
        <w:t xml:space="preserve">                                             </w:t>
      </w:r>
    </w:p>
    <w:p w:rsidR="00E42CBC" w:rsidRPr="00E42CBC" w:rsidRDefault="00E42CBC" w:rsidP="00E42CBC">
      <w:pPr>
        <w:pStyle w:val="3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E42CBC">
        <w:rPr>
          <w:rFonts w:ascii="Times New Roman" w:hAnsi="Times New Roman" w:cs="Times New Roman"/>
          <w:b w:val="0"/>
          <w:sz w:val="28"/>
          <w:szCs w:val="28"/>
          <w:u w:val="none"/>
        </w:rPr>
        <w:t>РЕСПУБЛИКА  КРЫМ</w:t>
      </w:r>
    </w:p>
    <w:p w:rsidR="00E42CBC" w:rsidRPr="00E42CBC" w:rsidRDefault="00E42CBC" w:rsidP="00E42CBC">
      <w:pPr>
        <w:pStyle w:val="4"/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 w:rsidRPr="00E42CBC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НИЖНЕГОРСКИЙ РАЙОН</w:t>
      </w:r>
    </w:p>
    <w:p w:rsidR="00E42CBC" w:rsidRPr="00E42CBC" w:rsidRDefault="00E42CBC" w:rsidP="00E42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CBC">
        <w:rPr>
          <w:rFonts w:ascii="Times New Roman" w:hAnsi="Times New Roman" w:cs="Times New Roman"/>
          <w:sz w:val="28"/>
          <w:szCs w:val="28"/>
        </w:rPr>
        <w:tab/>
      </w:r>
      <w:r w:rsidRPr="00E42CBC">
        <w:rPr>
          <w:rFonts w:ascii="Times New Roman" w:hAnsi="Times New Roman" w:cs="Times New Roman"/>
          <w:b/>
          <w:sz w:val="28"/>
          <w:szCs w:val="28"/>
        </w:rPr>
        <w:t xml:space="preserve">НОВОГРИГОРЬЕВСКИЙ   </w:t>
      </w:r>
      <w:r w:rsidRPr="00E42CBC">
        <w:rPr>
          <w:rFonts w:ascii="Times New Roman" w:hAnsi="Times New Roman" w:cs="Times New Roman"/>
          <w:sz w:val="28"/>
          <w:szCs w:val="28"/>
        </w:rPr>
        <w:t>СЕЛЬСКИЙ  СОВЕТ</w:t>
      </w:r>
    </w:p>
    <w:p w:rsidR="00E42CBC" w:rsidRPr="00E42CBC" w:rsidRDefault="00E42CBC" w:rsidP="00E42C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4AEF">
        <w:rPr>
          <w:rFonts w:ascii="Times New Roman" w:hAnsi="Times New Roman" w:cs="Times New Roman"/>
          <w:sz w:val="28"/>
          <w:szCs w:val="28"/>
        </w:rPr>
        <w:t>19</w:t>
      </w:r>
      <w:r w:rsidRPr="00E42CBC">
        <w:rPr>
          <w:rFonts w:ascii="Times New Roman" w:hAnsi="Times New Roman" w:cs="Times New Roman"/>
          <w:sz w:val="28"/>
          <w:szCs w:val="28"/>
        </w:rPr>
        <w:t xml:space="preserve"> – я  очередная сессия  1 – го  созыва</w:t>
      </w:r>
    </w:p>
    <w:p w:rsidR="00E42CBC" w:rsidRPr="00E42CBC" w:rsidRDefault="00E42CBC" w:rsidP="00E42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CBC" w:rsidRPr="003C55E9" w:rsidRDefault="00E42CBC" w:rsidP="00E42CBC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РЕШЕНИЕ</w:t>
      </w:r>
      <w:r w:rsidR="00DF4AEF">
        <w:rPr>
          <w:rFonts w:ascii="Times New Roman" w:hAnsi="Times New Roman" w:cs="Times New Roman"/>
          <w:sz w:val="28"/>
          <w:szCs w:val="28"/>
          <w:u w:val="none"/>
        </w:rPr>
        <w:t xml:space="preserve">  № 05</w:t>
      </w:r>
    </w:p>
    <w:p w:rsidR="00E42CBC" w:rsidRPr="00E42CBC" w:rsidRDefault="00E42CBC" w:rsidP="00E42CBC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42CBC" w:rsidRPr="00E42CBC" w:rsidRDefault="00DF4AEF" w:rsidP="00E42CB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655D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E42CBC" w:rsidRPr="00E42CBC">
        <w:rPr>
          <w:rFonts w:ascii="Times New Roman" w:hAnsi="Times New Roman" w:cs="Times New Roman"/>
          <w:sz w:val="28"/>
          <w:szCs w:val="28"/>
        </w:rPr>
        <w:t xml:space="preserve">   2016 года                                                      с.Новогригорьевка </w:t>
      </w:r>
    </w:p>
    <w:p w:rsidR="00E42CBC" w:rsidRDefault="00E42CBC" w:rsidP="00E42CBC">
      <w:pPr>
        <w:pStyle w:val="1"/>
        <w:jc w:val="both"/>
        <w:rPr>
          <w:rFonts w:ascii="Times New Roman" w:eastAsia="Calibri" w:hAnsi="Times New Roman" w:cs="Times New Roman"/>
          <w:b w:val="0"/>
          <w:bCs w:val="0"/>
          <w:i/>
          <w:sz w:val="28"/>
          <w:szCs w:val="28"/>
          <w:u w:val="none"/>
        </w:rPr>
      </w:pPr>
    </w:p>
    <w:p w:rsidR="00E42CBC" w:rsidRPr="00E42CBC" w:rsidRDefault="00E42CBC" w:rsidP="00E42CBC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E42CB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Об утверждении Положения о порядке                                                                                              списания муниципального имущества                                                                      (основных средств) </w:t>
      </w:r>
      <w:proofErr w:type="spellStart"/>
      <w:r w:rsidRPr="00E42CBC">
        <w:rPr>
          <w:rFonts w:ascii="Times New Roman" w:hAnsi="Times New Roman" w:cs="Times New Roman"/>
          <w:b w:val="0"/>
          <w:sz w:val="28"/>
          <w:szCs w:val="28"/>
          <w:u w:val="none"/>
        </w:rPr>
        <w:t>Новогригорьевского</w:t>
      </w:r>
      <w:proofErr w:type="spellEnd"/>
      <w:r w:rsidRPr="00E42CBC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                                                               сельского поселения.</w:t>
      </w:r>
    </w:p>
    <w:p w:rsidR="00E42CBC" w:rsidRPr="00E42CBC" w:rsidRDefault="00E42CBC" w:rsidP="00C35BD8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</w:p>
    <w:p w:rsidR="00E42CBC" w:rsidRDefault="00C35BD8" w:rsidP="00E42CBC">
      <w:pPr>
        <w:ind w:firstLine="0"/>
        <w:rPr>
          <w:rStyle w:val="a4"/>
          <w:rFonts w:ascii="Times New Roman" w:hAnsi="Times New Roman"/>
          <w:sz w:val="28"/>
          <w:szCs w:val="28"/>
        </w:rPr>
      </w:pPr>
      <w:r w:rsidRPr="003C55E9">
        <w:rPr>
          <w:rStyle w:val="a4"/>
          <w:rFonts w:ascii="Times New Roman" w:hAnsi="Times New Roman"/>
          <w:sz w:val="28"/>
          <w:szCs w:val="28"/>
        </w:rPr>
        <w:t xml:space="preserve">В соответствии </w:t>
      </w:r>
      <w:r>
        <w:rPr>
          <w:rStyle w:val="a4"/>
          <w:rFonts w:ascii="Times New Roman" w:hAnsi="Times New Roman"/>
          <w:sz w:val="28"/>
          <w:szCs w:val="28"/>
        </w:rPr>
        <w:t xml:space="preserve">с </w:t>
      </w:r>
      <w:r w:rsidRPr="003C55E9">
        <w:rPr>
          <w:rStyle w:val="a4"/>
          <w:rFonts w:ascii="Times New Roman" w:hAnsi="Times New Roman"/>
          <w:sz w:val="28"/>
          <w:szCs w:val="28"/>
        </w:rPr>
        <w:t>Федеральн</w:t>
      </w:r>
      <w:r>
        <w:rPr>
          <w:rStyle w:val="a4"/>
          <w:rFonts w:ascii="Times New Roman" w:hAnsi="Times New Roman"/>
          <w:sz w:val="28"/>
          <w:szCs w:val="28"/>
        </w:rPr>
        <w:t xml:space="preserve">ым законом от 06.10.2003 № 131-ФЗ </w:t>
      </w:r>
      <w:r w:rsidR="00116BD1">
        <w:rPr>
          <w:rStyle w:val="a4"/>
          <w:rFonts w:ascii="Times New Roman" w:hAnsi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6BD1">
        <w:rPr>
          <w:rStyle w:val="a4"/>
          <w:rFonts w:ascii="Times New Roman" w:hAnsi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/>
          <w:sz w:val="28"/>
          <w:szCs w:val="28"/>
        </w:rPr>
        <w:t xml:space="preserve">, руководствуясь Уставом </w:t>
      </w:r>
      <w:r w:rsidR="00E42CBC">
        <w:rPr>
          <w:rStyle w:val="a4"/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42CBC">
        <w:rPr>
          <w:rStyle w:val="a4"/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E42CBC">
        <w:rPr>
          <w:rStyle w:val="a4"/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3C55E9">
        <w:rPr>
          <w:rStyle w:val="a4"/>
          <w:rFonts w:ascii="Times New Roman" w:hAnsi="Times New Roman"/>
          <w:sz w:val="28"/>
          <w:szCs w:val="28"/>
        </w:rPr>
        <w:t>,</w:t>
      </w:r>
    </w:p>
    <w:p w:rsidR="00C35BD8" w:rsidRDefault="00E42CBC" w:rsidP="00E42CBC">
      <w:pPr>
        <w:ind w:firstLine="0"/>
        <w:rPr>
          <w:rStyle w:val="a4"/>
          <w:rFonts w:ascii="Times New Roman" w:hAnsi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/>
          <w:sz w:val="28"/>
          <w:szCs w:val="28"/>
        </w:rPr>
        <w:t>Новогригорьевский</w:t>
      </w:r>
      <w:proofErr w:type="spellEnd"/>
      <w:r>
        <w:rPr>
          <w:rStyle w:val="a4"/>
          <w:rFonts w:ascii="Times New Roman" w:hAnsi="Times New Roman"/>
          <w:sz w:val="28"/>
          <w:szCs w:val="28"/>
        </w:rPr>
        <w:t xml:space="preserve"> сельский совет </w:t>
      </w:r>
      <w:r w:rsidR="00C35BD8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РЕШИЛ:</w:t>
      </w:r>
    </w:p>
    <w:p w:rsidR="00DF4AEF" w:rsidRDefault="00DF4AEF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1. Утвердить Положение о порядке списания муниципального имущества (основных средств)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 Данилина А.М.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официального обнародования и подлежит размещению на </w:t>
      </w:r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совета и на </w:t>
      </w:r>
      <w:r w:rsidR="00E42CBC" w:rsidRPr="00E42CB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E42CBC" w:rsidRPr="00E42CB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42CBC" w:rsidRPr="00E42CB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42CBC" w:rsidRPr="00E42CBC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="00E42CBC" w:rsidRPr="00E42CBC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="00E42CBC" w:rsidRPr="00E42CBC">
        <w:rPr>
          <w:rFonts w:ascii="Times New Roman" w:hAnsi="Times New Roman" w:cs="Times New Roman"/>
          <w:color w:val="00B0F0"/>
          <w:sz w:val="28"/>
          <w:szCs w:val="28"/>
        </w:rPr>
        <w:t>m91.</w:t>
      </w:r>
      <w:proofErr w:type="spellStart"/>
      <w:r w:rsidR="00E42CBC" w:rsidRPr="00E42CBC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proofErr w:type="spellEnd"/>
      <w:r w:rsidR="00E42CBC" w:rsidRPr="00E42CBC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="00E42CBC" w:rsidRPr="00E42CBC">
        <w:rPr>
          <w:rFonts w:ascii="Times New Roman" w:hAnsi="Times New Roman" w:cs="Times New Roman"/>
          <w:sz w:val="28"/>
          <w:szCs w:val="28"/>
        </w:rPr>
        <w:t xml:space="preserve">  </w:t>
      </w:r>
      <w:r w:rsidRPr="00E42CB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804"/>
        <w:gridCol w:w="3401"/>
      </w:tblGrid>
      <w:tr w:rsidR="003C55E9" w:rsidRPr="003C55E9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C55E9" w:rsidRPr="003C55E9" w:rsidRDefault="00E42CBC" w:rsidP="00E42CB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совета-г</w:t>
            </w:r>
            <w:r w:rsidR="003C55E9" w:rsidRPr="003C55E9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proofErr w:type="spellEnd"/>
            <w:proofErr w:type="gramEnd"/>
            <w:r w:rsidR="003C55E9" w:rsidRPr="003C5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 w:rsidR="003C55E9" w:rsidRPr="003C55E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E42CBC" w:rsidRDefault="00E42CBC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CBC" w:rsidRPr="00E42CBC" w:rsidRDefault="00E42CBC" w:rsidP="00E42CBC"/>
          <w:p w:rsidR="003C55E9" w:rsidRPr="00E42CBC" w:rsidRDefault="00E42CBC" w:rsidP="00E42C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42CBC">
              <w:rPr>
                <w:rFonts w:ascii="Times New Roman" w:hAnsi="Times New Roman" w:cs="Times New Roman"/>
                <w:sz w:val="28"/>
                <w:szCs w:val="28"/>
              </w:rPr>
              <w:t xml:space="preserve">А.М.Данилин </w:t>
            </w:r>
          </w:p>
        </w:tc>
      </w:tr>
    </w:tbl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E42CBC" w:rsidRDefault="00E42CBC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DF4AEF" w:rsidRDefault="00DF4AEF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E42CBC" w:rsidRDefault="00E42CBC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55E9" w:rsidRPr="003C55E9" w:rsidRDefault="00C35BD8" w:rsidP="00C35BD8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 р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ешению </w:t>
      </w:r>
      <w:r w:rsidR="00DF4AEF">
        <w:rPr>
          <w:rStyle w:val="a4"/>
          <w:rFonts w:ascii="Times New Roman" w:hAnsi="Times New Roman" w:cs="Times New Roman"/>
          <w:sz w:val="28"/>
          <w:szCs w:val="28"/>
        </w:rPr>
        <w:t>№ 05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Положение</w:t>
      </w:r>
      <w:r w:rsidRPr="003C55E9">
        <w:rPr>
          <w:rFonts w:ascii="Times New Roman" w:hAnsi="Times New Roman" w:cs="Times New Roman"/>
          <w:sz w:val="28"/>
          <w:szCs w:val="28"/>
          <w:u w:val="none"/>
        </w:rPr>
        <w:br/>
        <w:t xml:space="preserve">о порядке списания муниципального имущества (основных средств) </w:t>
      </w:r>
      <w:proofErr w:type="spellStart"/>
      <w:r w:rsidR="00E42CBC">
        <w:rPr>
          <w:rFonts w:ascii="Times New Roman" w:hAnsi="Times New Roman" w:cs="Times New Roman"/>
          <w:sz w:val="28"/>
          <w:szCs w:val="28"/>
          <w:u w:val="none"/>
        </w:rPr>
        <w:t>Новогригорьевского</w:t>
      </w:r>
      <w:proofErr w:type="spellEnd"/>
      <w:r w:rsidR="00E42CBC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3C55E9">
        <w:rPr>
          <w:rFonts w:ascii="Times New Roman" w:hAnsi="Times New Roman" w:cs="Times New Roman"/>
          <w:sz w:val="28"/>
          <w:szCs w:val="28"/>
          <w:u w:val="none"/>
        </w:rPr>
        <w:t>сельского поселения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Настоящее Положение о порядке списания муниципального имущества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>я(</w:t>
      </w:r>
      <w:proofErr w:type="gram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далее - Положение) разработано в соответствии с Гражданским кодексом Российской Федерации; </w:t>
      </w: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Федеральными законами от 06.10.2003 № 131-ФЗ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от 06.12.2011 № 402-ФЗ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 бухгалтерском учете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, приказ</w:t>
      </w:r>
      <w:r w:rsidR="00333C64">
        <w:rPr>
          <w:rStyle w:val="a4"/>
          <w:rFonts w:ascii="Times New Roman" w:hAnsi="Times New Roman" w:cs="Times New Roman"/>
          <w:sz w:val="28"/>
          <w:szCs w:val="28"/>
        </w:rPr>
        <w:t>ами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Минфина Российской Федерации от 13.10.2003 № 91н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утверждении Методических указаний по бухгалтерскому учету основных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от 30.03.2001 № 26н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Положения по бухгалтерскому учету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Учет основных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ПБУ 6/01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от 01.12.2010 № 157н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</w:t>
      </w:r>
      <w:proofErr w:type="gram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>З</w:t>
      </w:r>
      <w:proofErr w:type="gramEnd"/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 xml:space="preserve">аконом Республики Крым от 25 декабря 2014 г. 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№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 xml:space="preserve"> 51-ЗРК/2014 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>О порядке списания имущества Республики Крым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»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Уставом</w:t>
      </w:r>
      <w:r w:rsidR="00E42CBC" w:rsidRPr="00E42CBC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42CBC">
        <w:rPr>
          <w:rStyle w:val="a4"/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42CBC">
        <w:rPr>
          <w:rStyle w:val="a4"/>
          <w:rFonts w:ascii="Times New Roman" w:hAnsi="Times New Roman"/>
          <w:sz w:val="28"/>
          <w:szCs w:val="28"/>
        </w:rPr>
        <w:t>Новогригорьевское</w:t>
      </w:r>
      <w:proofErr w:type="spellEnd"/>
      <w:r w:rsidR="00E42CBC">
        <w:rPr>
          <w:rStyle w:val="a4"/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1. Общие положения</w:t>
      </w:r>
    </w:p>
    <w:p w:rsid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1.1. Действие настоящего Положения 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регулирует отношения, возникающие при списании имущества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- закрепленн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>ое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на праве хозяйственного ведения за муниципальными унитарными предприятиями;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- закрепленн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>ое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на праве оперативного управления за муниципальными учреждениями;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3C46">
        <w:rPr>
          <w:rStyle w:val="a4"/>
          <w:rFonts w:ascii="Times New Roman" w:hAnsi="Times New Roman" w:cs="Times New Roman"/>
          <w:sz w:val="28"/>
          <w:szCs w:val="28"/>
        </w:rPr>
        <w:t>принят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>ое</w:t>
      </w:r>
      <w:proofErr w:type="gram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к бухгалтерскому учету органами местного самоуправления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53C46">
        <w:rPr>
          <w:rStyle w:val="a4"/>
          <w:rFonts w:ascii="Times New Roman" w:hAnsi="Times New Roman" w:cs="Times New Roman"/>
          <w:sz w:val="28"/>
          <w:szCs w:val="28"/>
        </w:rPr>
        <w:t>учитываем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>ое</w:t>
      </w:r>
      <w:proofErr w:type="gram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в муниципальной казне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>сельского поселения.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К основным средствам относятся: здания, сооружения и передаточные устройства,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принадлежности; рабочий, продуктивный и племенной скот, многолетние насаждения, внутрихозяйственные дороги и прочие соответствующие объекты.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sub_10032"/>
      <w:r w:rsidRPr="00333C64">
        <w:rPr>
          <w:rStyle w:val="a4"/>
          <w:rFonts w:ascii="Times New Roman" w:hAnsi="Times New Roman" w:cs="Times New Roman"/>
          <w:sz w:val="28"/>
          <w:szCs w:val="28"/>
        </w:rPr>
        <w:t>В составе основных средств учитываются также: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lastRenderedPageBreak/>
        <w:t>земельные участки;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объекты природопользования (вода, недра и другие природные ресурсы);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капитальные вложения на коренное улучшение земель (осушительные, оросительные и другие мелиоративные работы);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капитальные вложения в арендованные объекты основных средств, если в соответствии с заключенным договором аренды эти капитальные вложения являются собственностью арендатора.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1.2. Действие настоящего Положения не распространяется на списание:</w:t>
      </w:r>
    </w:p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1" w:name="sub_121"/>
      <w:r w:rsidRPr="00333C64">
        <w:rPr>
          <w:rStyle w:val="a4"/>
          <w:rFonts w:ascii="Times New Roman" w:hAnsi="Times New Roman" w:cs="Times New Roman"/>
          <w:sz w:val="28"/>
          <w:szCs w:val="28"/>
        </w:rPr>
        <w:t xml:space="preserve">1) имущества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42CB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C64">
        <w:rPr>
          <w:rStyle w:val="a4"/>
          <w:rFonts w:ascii="Times New Roman" w:hAnsi="Times New Roman" w:cs="Times New Roman"/>
          <w:sz w:val="28"/>
          <w:szCs w:val="28"/>
        </w:rPr>
        <w:t>, изъятого из оборота;</w:t>
      </w:r>
    </w:p>
    <w:p w:rsidR="00333C64" w:rsidRPr="00693F0D" w:rsidRDefault="00333C64" w:rsidP="00333C64">
      <w:pPr>
        <w:rPr>
          <w:rStyle w:val="a4"/>
          <w:rFonts w:ascii="834" w:hAnsi="834" w:cs="Times New Roman"/>
          <w:sz w:val="28"/>
          <w:szCs w:val="28"/>
        </w:rPr>
      </w:pPr>
      <w:bookmarkStart w:id="2" w:name="sub_122"/>
      <w:bookmarkEnd w:id="1"/>
      <w:r w:rsidRPr="00333C64">
        <w:rPr>
          <w:rStyle w:val="a4"/>
          <w:rFonts w:ascii="Times New Roman" w:hAnsi="Times New Roman" w:cs="Times New Roman"/>
          <w:sz w:val="28"/>
          <w:szCs w:val="28"/>
        </w:rPr>
        <w:t xml:space="preserve">2) имущества </w:t>
      </w:r>
      <w:proofErr w:type="spellStart"/>
      <w:r w:rsidR="00E42CBC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33C64">
        <w:rPr>
          <w:rStyle w:val="a4"/>
          <w:rFonts w:ascii="Times New Roman" w:hAnsi="Times New Roman" w:cs="Times New Roman"/>
          <w:sz w:val="28"/>
          <w:szCs w:val="28"/>
        </w:rPr>
        <w:t xml:space="preserve"> балансовой стоимостью до 40000 рублей;</w:t>
      </w:r>
    </w:p>
    <w:bookmarkEnd w:id="2"/>
    <w:p w:rsidR="00333C64" w:rsidRPr="00333C64" w:rsidRDefault="00333C64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33C64">
        <w:rPr>
          <w:rStyle w:val="a4"/>
          <w:rFonts w:ascii="Times New Roman" w:hAnsi="Times New Roman" w:cs="Times New Roman"/>
          <w:sz w:val="28"/>
          <w:szCs w:val="28"/>
        </w:rPr>
        <w:t>3) музейных предметов и коллекций, включенных в состав Музейного, Архивного и Библиотечного фондов.</w:t>
      </w:r>
    </w:p>
    <w:bookmarkEnd w:id="0"/>
    <w:p w:rsidR="00333C64" w:rsidRPr="00353C46" w:rsidRDefault="003C55E9" w:rsidP="00333C64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вследствие невозможности установления его местонахождения.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. Муниципальное имущество, закрепленное на праве хозяйственного ведения за муниципальными унитарными предприятиями и на праве оперативного управления за муниципальными учреждениями, а также имущество, составляющее муниципальную казну </w:t>
      </w:r>
      <w:proofErr w:type="spellStart"/>
      <w:r w:rsidR="00223F9E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</w:t>
      </w:r>
      <w:bookmarkStart w:id="3" w:name="_GoBack"/>
      <w:bookmarkEnd w:id="3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ления и находящееся на балансах хозяйствующих субъектов, списывается с их балансов </w:t>
      </w:r>
      <w:proofErr w:type="gramStart"/>
      <w:r w:rsidRPr="00353C46">
        <w:rPr>
          <w:rStyle w:val="a4"/>
          <w:rFonts w:ascii="Times New Roman" w:hAnsi="Times New Roman" w:cs="Times New Roman"/>
          <w:sz w:val="28"/>
          <w:szCs w:val="28"/>
        </w:rPr>
        <w:t>по</w:t>
      </w:r>
      <w:proofErr w:type="gram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3C46">
        <w:rPr>
          <w:rStyle w:val="a4"/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основаниям:</w:t>
      </w:r>
    </w:p>
    <w:p w:rsidR="00333C64" w:rsidRPr="00353C46" w:rsidRDefault="00333C64" w:rsidP="00353C46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4" w:name="sub_411"/>
      <w:r w:rsidRPr="00353C46">
        <w:rPr>
          <w:rStyle w:val="a4"/>
          <w:rFonts w:ascii="Times New Roman" w:hAnsi="Times New Roman" w:cs="Times New Roman"/>
          <w:sz w:val="28"/>
          <w:szCs w:val="28"/>
        </w:rPr>
        <w:t>- непригодность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333C64" w:rsidRPr="00353C46" w:rsidRDefault="00333C64" w:rsidP="00353C46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5" w:name="sub_412"/>
      <w:bookmarkEnd w:id="4"/>
      <w:r w:rsidRPr="00353C46">
        <w:rPr>
          <w:rStyle w:val="a4"/>
          <w:rFonts w:ascii="Times New Roman" w:hAnsi="Times New Roman" w:cs="Times New Roman"/>
          <w:sz w:val="28"/>
          <w:szCs w:val="28"/>
        </w:rPr>
        <w:t>- выбытие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333C64" w:rsidRPr="00353C46" w:rsidRDefault="00333C64" w:rsidP="00353C46">
      <w:pPr>
        <w:rPr>
          <w:rStyle w:val="a4"/>
          <w:rFonts w:ascii="Times New Roman" w:hAnsi="Times New Roman" w:cs="Times New Roman"/>
          <w:sz w:val="28"/>
          <w:szCs w:val="28"/>
        </w:rPr>
      </w:pPr>
      <w:bookmarkStart w:id="6" w:name="sub_430"/>
      <w:r w:rsidRPr="00353C46">
        <w:rPr>
          <w:rStyle w:val="a4"/>
          <w:rFonts w:ascii="Times New Roman" w:hAnsi="Times New Roman" w:cs="Times New Roman"/>
          <w:sz w:val="28"/>
          <w:szCs w:val="28"/>
        </w:rPr>
        <w:t>Списание имущества, выявленного в результате инвентаризации как недостача, осуществляется после возмещения его стоимости, кроме случаев, когда осуществить такое возмещение в соответствии с действующим законодательством невозможно.</w:t>
      </w:r>
    </w:p>
    <w:bookmarkEnd w:id="5"/>
    <w:bookmarkEnd w:id="6"/>
    <w:p w:rsidR="00353C46" w:rsidRPr="00353C46" w:rsidRDefault="003C55E9" w:rsidP="00353C46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53C46">
        <w:rPr>
          <w:rStyle w:val="a4"/>
          <w:rFonts w:ascii="Times New Roman" w:hAnsi="Times New Roman" w:cs="Times New Roman"/>
          <w:sz w:val="28"/>
          <w:szCs w:val="28"/>
        </w:rPr>
        <w:t>1.</w:t>
      </w:r>
      <w:r w:rsidR="00333C64" w:rsidRPr="00353C46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353C46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353C46" w:rsidRPr="00353C46">
        <w:rPr>
          <w:rStyle w:val="a4"/>
          <w:rFonts w:ascii="Times New Roman" w:hAnsi="Times New Roman" w:cs="Times New Roman"/>
          <w:sz w:val="28"/>
          <w:szCs w:val="28"/>
        </w:rPr>
        <w:t xml:space="preserve"> Начисленная амортизация в размере 100 процентов стоимости на имущество, которое пригодно для дальнейшей эксплуатации, не может служить основанием для списания.</w:t>
      </w:r>
    </w:p>
    <w:p w:rsidR="003C55E9" w:rsidRPr="00353C46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2. Порядок списания муниципального имущества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693F0D" w:rsidRPr="00693F0D" w:rsidRDefault="003C55E9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2.1. </w:t>
      </w:r>
      <w:r w:rsidR="00693F0D" w:rsidRPr="00693F0D">
        <w:rPr>
          <w:rStyle w:val="a4"/>
          <w:rFonts w:ascii="Times New Roman" w:hAnsi="Times New Roman" w:cs="Times New Roman"/>
          <w:sz w:val="28"/>
          <w:szCs w:val="28"/>
        </w:rPr>
        <w:t>Списанию подлежит недвижимое (включая объекты незавершенного строительства), движимое (включая особо ценное) имущество, пришедшее в негодность: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1) вследствие физического или морального износа;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lastRenderedPageBreak/>
        <w:t>2) из-за невозможности или нецелесообразности его восстановления (ремонта, реконструкции, модернизации);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3) при авариях, стихийных бедствиях и иных чрезвычайных ситуациях;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4) выбывшее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5) по другим причинам, препятствующим использованию имущества по целевому назначению.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Истечение нормативного срока полезного использования имущества или начисление по нему 100% амортизации не является единственным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693F0D" w:rsidRP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Списание имущества, выявленного в результате инвентаризации как недостача, осуществляется после возмещения его стоимости, кроме случаев, когда осуществить такое возмещение в соответствии с действующим законодательством невозможно.</w:t>
      </w:r>
    </w:p>
    <w:p w:rsidR="00693F0D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93F0D">
        <w:rPr>
          <w:rStyle w:val="a4"/>
          <w:rFonts w:ascii="Times New Roman" w:hAnsi="Times New Roman" w:cs="Times New Roman"/>
          <w:sz w:val="28"/>
          <w:szCs w:val="28"/>
        </w:rPr>
        <w:t>До получения разрешения на списание имущества разборка, демонтаж или ликвидация имущества не допускается.</w:t>
      </w:r>
    </w:p>
    <w:p w:rsidR="003C55E9" w:rsidRPr="003C55E9" w:rsidRDefault="00693F0D" w:rsidP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2.2. 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Для списания объектов недвижимого имущества руководители предприятий и учреждений направляют в Администрацию </w:t>
      </w:r>
      <w:proofErr w:type="spellStart"/>
      <w:r w:rsidR="00223F9E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23F9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сельского поселения (далее - Администрация)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письменное обращение с мотивированной просьбой о списании недвижимого имущества на имя главы </w:t>
      </w:r>
      <w:proofErr w:type="spellStart"/>
      <w:r w:rsidR="00223F9E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23F9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поселения, с указанием инвентарного номера, балансовой, остаточной стоимостей, и других характеристик;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 о списании недвижимого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технический паспорт на объект недвижимости (при его наличии);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правоустанавливающий документ на земельный участок (при его наличии);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заключение (отчет) о техническом состоянии объекта недвижимого имущества специализированной организации (независимая экспертиза) о неисправимых дефектах и невозможности дальнейшей эксплуатации имущества.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 Для списания автотранспортных средств руководители предприятий и учреждений направляют в Администрацию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письменное обращение с мотивированной просьбой о списании автотранспортных средств на имя главы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сельского поселения, с указанием инвентарного номера, балансовой, остаточной стоимостей;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 о списании автотранспортного средства;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паспорт транспортного средства (заверенная организацией копия);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заключение (отчет) о техническом состоянии автотранспортного средства специализированной организации (независимая экспертиза) о неисправимых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дефектах и невозможности дальнейшей эксплуатации имущества.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2.4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Для списания сложной бытовой техники и бытовой радиоэлектронной аппаратуры руководители предприятий и учреждений направляют в Администрацию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письменное обращение с мотивированной просьбой о списании сложной бытовой техники и бытовой радиоэлектронной аппаратуры на имя главы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поселения, с указанием инвентарного номера, балансовой, остаточной стоимостей и других характеристик;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 о списании сложной бытовой техники и бытовой радиоэлектронной аппаратуры;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2.5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Для списания компьютерной техники, оргтехники руководители предприятий и учреждений направляют в Администрацию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письменное обращение с мотивированной просьбой о списании компьютерной техники, оргтехники на имя главы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сельского поселения, с указанием инвентарного номера, балансовой, остаточной стоимостей и других характеристик;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акты о списании компьютерной техники, оргтехники;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2.6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Для списания прочих основных средств руководители предприятий и учреждений направляют в Администрацию следующие документы: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сопроводительное письмо, подписанное руководителем предприятия, учреждения;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акты о списании прочих основных средств.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При списании муниципального имущества признанного непригодным: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.1. Для определения непригодности основных средств, невозможности или нецелесообразности их восстановления (ремонта, реконструкции, модернизации), а 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также для оформления необходимой документации на списание в муниципальных унитарных предприятиях и учреждениях приказом руководителя создается комиссия, в состав которой входят: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руководитель муниципального предприятия, учреждения;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лица, материально ответственные за сохранность списываемого имущества;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представитель Администрации.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Администрацией создается комиссия, в состав которой входят: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глава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сельского поселения;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- депутат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главный специалист Администрации;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специалист Администрации.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.3. В компетенцию комиссии входит: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РФ;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определение возможности использования отдельных узлов, деталей, материалов списываемого объекта и их оценка исходя из рыночных цен;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контроль за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проверка акта на списание основных средств: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а) для муниципальных унитарных предприятий - по унифицированным формам № ОС-4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Акт о списании объекта основных средств (кроме автотранспортных средств)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и № ОС-4а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Акт о списании автотранспортных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утвержденным Постановлением Госкомстата РФ от 21.01.2003 № 7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утверждении унифицированных форм первичной учетной документации по учету основных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б) для муниципальных учреждений и органов местного самоуправления, а так же имущества, составляющего казну </w:t>
      </w:r>
      <w:proofErr w:type="spellStart"/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1E1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- по унифицированным формам № ОС-4б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Акт о списании групп объектов основных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и № ОС-4а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Акт о списании автотранспортных 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, в соответствии с Постановлением Госкомстата РФ от 21.01.2003 № 7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Об утверждении унифицированных форм первичной учетной документации по учету основных 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и Инструкцией по бухгалтерскому учету</w:t>
      </w:r>
      <w:proofErr w:type="gramEnd"/>
      <w:r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в бюджетных учреждениях, утвержденной Приказом Минфина РФ от 01.12.2010 № 157н 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116BD1">
        <w:rPr>
          <w:rStyle w:val="a4"/>
          <w:rFonts w:ascii="Times New Roman" w:hAnsi="Times New Roman" w:cs="Times New Roman"/>
          <w:sz w:val="28"/>
          <w:szCs w:val="28"/>
        </w:rPr>
        <w:t>»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.4.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акт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Руководитель предприятия, учреждения обязан немедленно информировать в письменной форме Администрацию о фактах утраты имущества.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.5.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расследования, приказ руководителя о принятых мерах, соответствующий акт в количестве 2 экземпляров представляется в Администрацию.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2.7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.6. По результатам работы комиссии руководитель предприятия или учреждения направляет в Администрацию письменное обращение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п.п. 2.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2 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и 2.</w:t>
      </w:r>
      <w:r>
        <w:rPr>
          <w:rStyle w:val="a4"/>
          <w:rFonts w:ascii="Times New Roman" w:hAnsi="Times New Roman" w:cs="Times New Roman"/>
          <w:sz w:val="28"/>
          <w:szCs w:val="28"/>
        </w:rPr>
        <w:t>3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.7. Списание муниципального имущества, а также разборка, демонтаж, ликвидация (снос) без согласия Администрации, которое дается в форме постановления (распоряжения), не допускается.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2.8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РФ и настоящего Положения.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2.9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Администрация в течение 30 дней с момента представления предприятием, учреждением, органом местного самоуправления всех необходимых документов дает согласие на списание муниципального имущества в форме постановления (распоряжения) Администрации;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2.10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Руководитель муниципального унитарного предприятия, учреждения и других форм собственности, органа местного самоуправления после получения постановления (распоряжения) Администрации о списании муниципального имущества обязан: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lastRenderedPageBreak/>
        <w:t>- отразить списание муниципального имущества в бухгалтерском учете;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- произвести демонтаж, ликвидацию списанных основных средств.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2.1</w:t>
      </w:r>
      <w:r w:rsidR="00693F0D">
        <w:rPr>
          <w:rStyle w:val="a4"/>
          <w:rFonts w:ascii="Times New Roman" w:hAnsi="Times New Roman" w:cs="Times New Roman"/>
          <w:sz w:val="28"/>
          <w:szCs w:val="28"/>
        </w:rPr>
        <w:t>1</w:t>
      </w:r>
      <w:r w:rsidRPr="003C55E9">
        <w:rPr>
          <w:rStyle w:val="a4"/>
          <w:rFonts w:ascii="Times New Roman" w:hAnsi="Times New Roman" w:cs="Times New Roman"/>
          <w:sz w:val="28"/>
          <w:szCs w:val="28"/>
        </w:rPr>
        <w:t>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2.12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Руководитель предприятия, учреждения обязан уведомить Администрацию о выполнении постановления (распоряжения) о списании муниципального имущества и представить документы, подтверждающие ликвидацию имущества.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При списании объекта недвижимости, руководитель предприятия, учреждения направляет в Администрацию акт о сносе объекта недвижимости, подтвержденный документами органов технической инвентаризации.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2.13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. Администрация в месячный срок </w:t>
      </w:r>
      <w:proofErr w:type="gramStart"/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нормативного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2E1E16">
        <w:rPr>
          <w:rStyle w:val="a4"/>
          <w:rFonts w:ascii="Times New Roman" w:hAnsi="Times New Roman" w:cs="Times New Roman"/>
          <w:sz w:val="28"/>
          <w:szCs w:val="28"/>
        </w:rPr>
        <w:t>Новогригорьевского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3C55E9" w:rsidRPr="003C55E9" w:rsidRDefault="00693F0D">
      <w:pPr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2.14</w:t>
      </w:r>
      <w:r w:rsidR="003C55E9" w:rsidRPr="003C55E9">
        <w:rPr>
          <w:rStyle w:val="a4"/>
          <w:rFonts w:ascii="Times New Roman" w:hAnsi="Times New Roman" w:cs="Times New Roman"/>
          <w:sz w:val="28"/>
          <w:szCs w:val="28"/>
        </w:rPr>
        <w:t>. Постановление (распоряжение) Администрации является основанием для списания объекта и исключению объекта из реестра муниципальной имущества.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C55E9">
        <w:rPr>
          <w:rFonts w:ascii="Times New Roman" w:hAnsi="Times New Roman" w:cs="Times New Roman"/>
          <w:sz w:val="28"/>
          <w:szCs w:val="28"/>
          <w:u w:val="none"/>
        </w:rPr>
        <w:t>3. Заключительные положения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  <w:r w:rsidRPr="003C55E9">
        <w:rPr>
          <w:rStyle w:val="a4"/>
          <w:rFonts w:ascii="Times New Roman" w:hAnsi="Times New Roman" w:cs="Times New Roman"/>
          <w:sz w:val="28"/>
          <w:szCs w:val="28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РФ.</w:t>
      </w:r>
    </w:p>
    <w:p w:rsidR="003C55E9" w:rsidRPr="003C55E9" w:rsidRDefault="003C55E9">
      <w:pPr>
        <w:rPr>
          <w:rStyle w:val="a4"/>
          <w:rFonts w:ascii="Times New Roman" w:hAnsi="Times New Roman" w:cs="Times New Roman"/>
          <w:sz w:val="28"/>
          <w:szCs w:val="28"/>
        </w:rPr>
      </w:pPr>
    </w:p>
    <w:sectPr w:rsidR="003C55E9" w:rsidRPr="003C55E9" w:rsidSect="00A87601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83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3C55E9"/>
    <w:rsid w:val="000300E1"/>
    <w:rsid w:val="00116BD1"/>
    <w:rsid w:val="00167C8F"/>
    <w:rsid w:val="00223F9E"/>
    <w:rsid w:val="002E1E16"/>
    <w:rsid w:val="00333C64"/>
    <w:rsid w:val="00353C46"/>
    <w:rsid w:val="003C55E9"/>
    <w:rsid w:val="00583F13"/>
    <w:rsid w:val="00693F0D"/>
    <w:rsid w:val="007F5D02"/>
    <w:rsid w:val="00A87601"/>
    <w:rsid w:val="00C35BD8"/>
    <w:rsid w:val="00DF4AEF"/>
    <w:rsid w:val="00E42CBC"/>
    <w:rsid w:val="00E6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87601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A87601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A87601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A87601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6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876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6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6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basedOn w:val="a4"/>
    <w:uiPriority w:val="99"/>
    <w:rsid w:val="00A87601"/>
    <w:rPr>
      <w:color w:val="0000FF"/>
      <w:sz w:val="20"/>
      <w:szCs w:val="20"/>
    </w:rPr>
  </w:style>
  <w:style w:type="character" w:customStyle="1" w:styleId="a5">
    <w:name w:val="Гипертекстовая ссылка"/>
    <w:basedOn w:val="a3"/>
    <w:uiPriority w:val="99"/>
    <w:rsid w:val="00A87601"/>
    <w:rPr>
      <w:color w:val="008000"/>
      <w:sz w:val="20"/>
      <w:szCs w:val="20"/>
    </w:rPr>
  </w:style>
  <w:style w:type="paragraph" w:customStyle="1" w:styleId="a6">
    <w:name w:val="Внимание"/>
    <w:basedOn w:val="a"/>
    <w:next w:val="a"/>
    <w:uiPriority w:val="99"/>
    <w:rsid w:val="00A8760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87601"/>
  </w:style>
  <w:style w:type="paragraph" w:customStyle="1" w:styleId="a8">
    <w:name w:val="Внимание: недобросовестность!"/>
    <w:basedOn w:val="a6"/>
    <w:next w:val="a"/>
    <w:uiPriority w:val="99"/>
    <w:rsid w:val="00A87601"/>
  </w:style>
  <w:style w:type="paragraph" w:customStyle="1" w:styleId="a9">
    <w:name w:val="Заголовок статьи"/>
    <w:basedOn w:val="a"/>
    <w:next w:val="a"/>
    <w:uiPriority w:val="99"/>
    <w:rsid w:val="00A87601"/>
    <w:pPr>
      <w:ind w:left="2321" w:hanging="1601"/>
    </w:pPr>
  </w:style>
  <w:style w:type="paragraph" w:customStyle="1" w:styleId="aa">
    <w:name w:val="Заголовок ЭР (левое окно)"/>
    <w:basedOn w:val="a"/>
    <w:next w:val="a"/>
    <w:uiPriority w:val="99"/>
    <w:rsid w:val="00A87601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b">
    <w:name w:val="Заголовок ЭР (правое окно)"/>
    <w:basedOn w:val="aa"/>
    <w:next w:val="a"/>
    <w:uiPriority w:val="99"/>
    <w:rsid w:val="00A87601"/>
    <w:pPr>
      <w:spacing w:after="0"/>
      <w:jc w:val="left"/>
    </w:pPr>
  </w:style>
  <w:style w:type="paragraph" w:customStyle="1" w:styleId="ac">
    <w:name w:val="Интерфейс"/>
    <w:basedOn w:val="a"/>
    <w:next w:val="a"/>
    <w:uiPriority w:val="99"/>
    <w:rsid w:val="00A87601"/>
    <w:rPr>
      <w:color w:val="000000"/>
    </w:rPr>
  </w:style>
  <w:style w:type="paragraph" w:customStyle="1" w:styleId="ad">
    <w:name w:val="Нормальный (справка)"/>
    <w:basedOn w:val="a"/>
    <w:next w:val="a"/>
    <w:uiPriority w:val="99"/>
    <w:rsid w:val="00A87601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uiPriority w:val="99"/>
    <w:rsid w:val="00A87601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">
    <w:name w:val="Информация о версии"/>
    <w:basedOn w:val="ae"/>
    <w:next w:val="a"/>
    <w:uiPriority w:val="99"/>
    <w:rsid w:val="00A87601"/>
    <w:rPr>
      <w:color w:val="000080"/>
    </w:rPr>
  </w:style>
  <w:style w:type="paragraph" w:customStyle="1" w:styleId="af0">
    <w:name w:val="Информация об изменениях"/>
    <w:uiPriority w:val="99"/>
    <w:rsid w:val="00A87601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  <w:shd w:val="clear" w:color="auto" w:fill="EDEFF3"/>
    </w:rPr>
  </w:style>
  <w:style w:type="paragraph" w:customStyle="1" w:styleId="af1">
    <w:name w:val="Нормальный (таблица)"/>
    <w:basedOn w:val="a"/>
    <w:next w:val="a"/>
    <w:uiPriority w:val="99"/>
    <w:rsid w:val="00A87601"/>
    <w:pPr>
      <w:ind w:firstLine="0"/>
    </w:pPr>
  </w:style>
  <w:style w:type="paragraph" w:customStyle="1" w:styleId="af2">
    <w:name w:val="Нормальный (лев. подпись)"/>
    <w:basedOn w:val="af1"/>
    <w:next w:val="a"/>
    <w:uiPriority w:val="99"/>
    <w:rsid w:val="00A87601"/>
    <w:pPr>
      <w:jc w:val="left"/>
    </w:pPr>
  </w:style>
  <w:style w:type="paragraph" w:customStyle="1" w:styleId="af3">
    <w:name w:val="Колонтитул (левый)"/>
    <w:basedOn w:val="af2"/>
    <w:next w:val="a"/>
    <w:uiPriority w:val="99"/>
    <w:rsid w:val="00A87601"/>
    <w:rPr>
      <w:sz w:val="12"/>
      <w:szCs w:val="12"/>
    </w:rPr>
  </w:style>
  <w:style w:type="paragraph" w:customStyle="1" w:styleId="af4">
    <w:name w:val="Нормальный (прав. подпись)"/>
    <w:basedOn w:val="af1"/>
    <w:next w:val="a"/>
    <w:uiPriority w:val="99"/>
    <w:rsid w:val="00A87601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rsid w:val="00A87601"/>
    <w:rPr>
      <w:sz w:val="12"/>
      <w:szCs w:val="12"/>
    </w:rPr>
  </w:style>
  <w:style w:type="paragraph" w:customStyle="1" w:styleId="af6">
    <w:name w:val="Комментарий пользователя"/>
    <w:basedOn w:val="ae"/>
    <w:next w:val="a"/>
    <w:uiPriority w:val="99"/>
    <w:rsid w:val="00A87601"/>
    <w:pPr>
      <w:jc w:val="left"/>
    </w:pPr>
    <w:rPr>
      <w:color w:val="000000"/>
    </w:rPr>
  </w:style>
  <w:style w:type="paragraph" w:customStyle="1" w:styleId="af7">
    <w:name w:val="Куда обратиться?"/>
    <w:basedOn w:val="a6"/>
    <w:next w:val="a"/>
    <w:uiPriority w:val="99"/>
    <w:rsid w:val="00A87601"/>
  </w:style>
  <w:style w:type="paragraph" w:customStyle="1" w:styleId="af8">
    <w:name w:val="Моноширинный"/>
    <w:basedOn w:val="a"/>
    <w:next w:val="a"/>
    <w:uiPriority w:val="99"/>
    <w:rsid w:val="00A87601"/>
    <w:pPr>
      <w:ind w:firstLine="0"/>
      <w:jc w:val="left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sid w:val="00A87601"/>
    <w:rPr>
      <w:b/>
      <w:bCs/>
      <w:color w:val="FFFFFF"/>
      <w:sz w:val="20"/>
      <w:szCs w:val="20"/>
    </w:rPr>
  </w:style>
  <w:style w:type="paragraph" w:customStyle="1" w:styleId="afa">
    <w:name w:val="Напишите нам"/>
    <w:basedOn w:val="a"/>
    <w:next w:val="a"/>
    <w:uiPriority w:val="99"/>
    <w:rsid w:val="00A87601"/>
    <w:pPr>
      <w:spacing w:before="90" w:after="90"/>
      <w:ind w:left="180" w:right="180" w:firstLine="0"/>
    </w:pPr>
    <w:rPr>
      <w:shd w:val="clear" w:color="auto" w:fill="EFFFAD"/>
    </w:rPr>
  </w:style>
  <w:style w:type="character" w:customStyle="1" w:styleId="afb">
    <w:name w:val="Утратил силу"/>
    <w:basedOn w:val="a3"/>
    <w:uiPriority w:val="99"/>
    <w:rsid w:val="00A87601"/>
    <w:rPr>
      <w:color w:val="808000"/>
      <w:sz w:val="20"/>
      <w:szCs w:val="20"/>
    </w:rPr>
  </w:style>
  <w:style w:type="character" w:customStyle="1" w:styleId="afc">
    <w:name w:val="Не вступил в силу"/>
    <w:basedOn w:val="afb"/>
    <w:uiPriority w:val="99"/>
    <w:rsid w:val="00A87601"/>
    <w:rPr>
      <w:color w:val="008080"/>
      <w:sz w:val="20"/>
      <w:szCs w:val="20"/>
    </w:rPr>
  </w:style>
  <w:style w:type="paragraph" w:customStyle="1" w:styleId="afd">
    <w:name w:val="Необходимые документы"/>
    <w:basedOn w:val="a6"/>
    <w:next w:val="a"/>
    <w:uiPriority w:val="99"/>
    <w:rsid w:val="00A87601"/>
    <w:pPr>
      <w:ind w:firstLine="118"/>
    </w:pPr>
  </w:style>
  <w:style w:type="paragraph" w:customStyle="1" w:styleId="OEM">
    <w:name w:val="Нормальный (OEM)"/>
    <w:basedOn w:val="af8"/>
    <w:next w:val="a"/>
    <w:uiPriority w:val="99"/>
    <w:rsid w:val="00A87601"/>
  </w:style>
  <w:style w:type="paragraph" w:customStyle="1" w:styleId="afe">
    <w:name w:val="Нормальный (аннотация)"/>
    <w:basedOn w:val="a"/>
    <w:next w:val="a"/>
    <w:uiPriority w:val="99"/>
    <w:rsid w:val="00A87601"/>
  </w:style>
  <w:style w:type="paragraph" w:customStyle="1" w:styleId="aff">
    <w:name w:val="Объект"/>
    <w:basedOn w:val="a"/>
    <w:next w:val="a"/>
    <w:uiPriority w:val="99"/>
    <w:rsid w:val="00A87601"/>
    <w:rPr>
      <w:sz w:val="24"/>
      <w:szCs w:val="24"/>
    </w:rPr>
  </w:style>
  <w:style w:type="paragraph" w:customStyle="1" w:styleId="aff0">
    <w:name w:val="Оглавление"/>
    <w:basedOn w:val="af8"/>
    <w:next w:val="a"/>
    <w:uiPriority w:val="99"/>
    <w:rsid w:val="00A87601"/>
    <w:rPr>
      <w:vanish/>
      <w:shd w:val="clear" w:color="auto" w:fill="C0C0C0"/>
    </w:rPr>
  </w:style>
  <w:style w:type="paragraph" w:customStyle="1" w:styleId="aff1">
    <w:name w:val="Подчёркнутый текст"/>
    <w:basedOn w:val="a"/>
    <w:next w:val="a"/>
    <w:uiPriority w:val="99"/>
    <w:rsid w:val="00A87601"/>
    <w:pPr>
      <w:pBdr>
        <w:bottom w:val="single" w:sz="4" w:space="0" w:color="auto"/>
      </w:pBdr>
    </w:pPr>
  </w:style>
  <w:style w:type="paragraph" w:customStyle="1" w:styleId="aff2">
    <w:name w:val="Прижатый влево"/>
    <w:basedOn w:val="a"/>
    <w:next w:val="a"/>
    <w:uiPriority w:val="99"/>
    <w:rsid w:val="00A87601"/>
    <w:pPr>
      <w:ind w:firstLine="0"/>
      <w:jc w:val="left"/>
    </w:pPr>
  </w:style>
  <w:style w:type="paragraph" w:customStyle="1" w:styleId="aff3">
    <w:name w:val="Пример."/>
    <w:basedOn w:val="a6"/>
    <w:next w:val="a"/>
    <w:uiPriority w:val="99"/>
    <w:rsid w:val="00A87601"/>
  </w:style>
  <w:style w:type="paragraph" w:customStyle="1" w:styleId="aff4">
    <w:name w:val="Примечание."/>
    <w:basedOn w:val="a6"/>
    <w:next w:val="a"/>
    <w:uiPriority w:val="99"/>
    <w:rsid w:val="00A87601"/>
  </w:style>
  <w:style w:type="character" w:customStyle="1" w:styleId="aff5">
    <w:name w:val="Продолжение ссылки"/>
    <w:basedOn w:val="a5"/>
    <w:uiPriority w:val="99"/>
    <w:rsid w:val="00A87601"/>
    <w:rPr>
      <w:color w:val="008000"/>
      <w:sz w:val="20"/>
      <w:szCs w:val="20"/>
    </w:rPr>
  </w:style>
  <w:style w:type="paragraph" w:customStyle="1" w:styleId="aff6">
    <w:name w:val="Словарная статья"/>
    <w:basedOn w:val="a"/>
    <w:next w:val="a"/>
    <w:uiPriority w:val="99"/>
    <w:rsid w:val="00A87601"/>
    <w:pPr>
      <w:ind w:right="170" w:firstLine="0"/>
    </w:pPr>
  </w:style>
  <w:style w:type="character" w:customStyle="1" w:styleId="aff7">
    <w:name w:val="Ссылка на утративший силу документ"/>
    <w:basedOn w:val="a5"/>
    <w:uiPriority w:val="99"/>
    <w:rsid w:val="00A87601"/>
    <w:rPr>
      <w:color w:val="auto"/>
      <w:sz w:val="20"/>
      <w:szCs w:val="20"/>
    </w:rPr>
  </w:style>
  <w:style w:type="paragraph" w:customStyle="1" w:styleId="aff8">
    <w:name w:val="Текст в таблице"/>
    <w:basedOn w:val="af1"/>
    <w:next w:val="a"/>
    <w:uiPriority w:val="99"/>
    <w:rsid w:val="00A87601"/>
    <w:pPr>
      <w:ind w:firstLine="720"/>
    </w:pPr>
  </w:style>
  <w:style w:type="paragraph" w:customStyle="1" w:styleId="aff9">
    <w:name w:val="Текст ЭР (см. также)"/>
    <w:basedOn w:val="a"/>
    <w:next w:val="a"/>
    <w:uiPriority w:val="99"/>
    <w:rsid w:val="00A87601"/>
    <w:pPr>
      <w:spacing w:before="200"/>
      <w:ind w:firstLine="0"/>
      <w:jc w:val="left"/>
    </w:pPr>
    <w:rPr>
      <w:sz w:val="22"/>
      <w:szCs w:val="22"/>
    </w:rPr>
  </w:style>
  <w:style w:type="paragraph" w:customStyle="1" w:styleId="affa">
    <w:name w:val="Технический комментарий"/>
    <w:basedOn w:val="a"/>
    <w:next w:val="a"/>
    <w:uiPriority w:val="99"/>
    <w:rsid w:val="00A87601"/>
    <w:pPr>
      <w:ind w:firstLine="0"/>
      <w:jc w:val="left"/>
    </w:pPr>
    <w:rPr>
      <w:shd w:val="clear" w:color="auto" w:fill="FFFF00"/>
    </w:rPr>
  </w:style>
  <w:style w:type="paragraph" w:customStyle="1" w:styleId="affb">
    <w:name w:val="Формула"/>
    <w:basedOn w:val="a"/>
    <w:next w:val="a"/>
    <w:uiPriority w:val="99"/>
    <w:rsid w:val="00A8760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c">
    <w:name w:val="Центрированный (таблица)"/>
    <w:basedOn w:val="af1"/>
    <w:next w:val="a"/>
    <w:uiPriority w:val="99"/>
    <w:rsid w:val="00A8760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7601"/>
    <w:pPr>
      <w:spacing w:before="300"/>
      <w:ind w:firstLine="0"/>
      <w:jc w:val="left"/>
    </w:pPr>
    <w:rPr>
      <w:sz w:val="26"/>
      <w:szCs w:val="26"/>
    </w:rPr>
  </w:style>
  <w:style w:type="character" w:customStyle="1" w:styleId="a4">
    <w:name w:val="Цветовое выделение для Нормальный"/>
    <w:basedOn w:val="a0"/>
    <w:uiPriority w:val="99"/>
    <w:rsid w:val="00A87601"/>
    <w:rPr>
      <w:sz w:val="20"/>
      <w:szCs w:val="20"/>
    </w:rPr>
  </w:style>
  <w:style w:type="paragraph" w:styleId="affd">
    <w:name w:val="Balloon Text"/>
    <w:basedOn w:val="a"/>
    <w:link w:val="affe"/>
    <w:uiPriority w:val="99"/>
    <w:semiHidden/>
    <w:unhideWhenUsed/>
    <w:rsid w:val="00C35BD8"/>
    <w:rPr>
      <w:rFonts w:ascii="Segoe UI" w:hAnsi="Segoe UI" w:cs="Segoe UI"/>
      <w:sz w:val="18"/>
      <w:szCs w:val="18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C35BD8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E42CBC"/>
    <w:pPr>
      <w:spacing w:after="0" w:line="240" w:lineRule="auto"/>
    </w:pPr>
    <w:rPr>
      <w:rFonts w:eastAsia="Calibri"/>
      <w:sz w:val="28"/>
      <w:szCs w:val="20"/>
    </w:rPr>
  </w:style>
  <w:style w:type="paragraph" w:customStyle="1" w:styleId="Default">
    <w:name w:val="Default"/>
    <w:rsid w:val="00E42CB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FA2-B63F-4C44-A6FE-E908C88A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НПП "Гарант-Сервис"</Company>
  <LinksUpToDate>false</LinksUpToDate>
  <CharactersWithSpaces>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Иван Морозов</dc:creator>
  <cp:keywords/>
  <dc:description>Документ экспортирован из системы ГАРАНТ</dc:description>
  <cp:lastModifiedBy>novog_sovet@mail.ru</cp:lastModifiedBy>
  <cp:revision>11</cp:revision>
  <cp:lastPrinted>2016-05-19T08:53:00Z</cp:lastPrinted>
  <dcterms:created xsi:type="dcterms:W3CDTF">2016-03-29T14:35:00Z</dcterms:created>
  <dcterms:modified xsi:type="dcterms:W3CDTF">2016-05-19T08:54:00Z</dcterms:modified>
</cp:coreProperties>
</file>