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5" w:rsidRPr="005C26C7" w:rsidRDefault="00234898" w:rsidP="00234898">
      <w:pPr>
        <w:rPr>
          <w:b/>
          <w:noProof/>
          <w:lang w:eastAsia="en-US"/>
        </w:rPr>
      </w:pPr>
      <w:r>
        <w:rPr>
          <w:b/>
          <w:noProof/>
          <w:lang w:eastAsia="en-US"/>
        </w:rPr>
        <w:t xml:space="preserve">                                                               </w:t>
      </w:r>
      <w:r w:rsidR="005C26C7">
        <w:rPr>
          <w:b/>
          <w:noProof/>
          <w:lang w:eastAsia="en-US"/>
        </w:rPr>
        <w:t xml:space="preserve">          </w:t>
      </w:r>
      <w:r w:rsidR="002B2328">
        <w:rPr>
          <w:b/>
          <w:noProof/>
          <w:lang w:eastAsia="en-US"/>
        </w:rPr>
        <w:t xml:space="preserve"> </w:t>
      </w:r>
      <w:r w:rsidR="00A1504D">
        <w:rPr>
          <w:b/>
          <w:noProof/>
        </w:rPr>
        <w:drawing>
          <wp:inline distT="0" distB="0" distL="0" distR="0">
            <wp:extent cx="563880" cy="64770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6C7">
        <w:rPr>
          <w:b/>
          <w:noProof/>
          <w:lang w:eastAsia="en-US"/>
        </w:rPr>
        <w:t xml:space="preserve">   </w:t>
      </w:r>
    </w:p>
    <w:p w:rsidR="008F3A45" w:rsidRPr="004744C7" w:rsidRDefault="008F3A45" w:rsidP="004744C7">
      <w:pPr>
        <w:jc w:val="center"/>
        <w:rPr>
          <w:b/>
          <w:sz w:val="28"/>
          <w:szCs w:val="28"/>
        </w:rPr>
      </w:pPr>
      <w:r w:rsidRPr="004744C7">
        <w:rPr>
          <w:b/>
          <w:sz w:val="28"/>
          <w:szCs w:val="28"/>
        </w:rPr>
        <w:t xml:space="preserve">РЕСПУБЛИКА КРЫМ </w:t>
      </w:r>
    </w:p>
    <w:p w:rsidR="008F3A45" w:rsidRPr="004744C7" w:rsidRDefault="008F3A45" w:rsidP="004744C7">
      <w:pPr>
        <w:jc w:val="center"/>
        <w:rPr>
          <w:b/>
          <w:sz w:val="28"/>
          <w:szCs w:val="28"/>
        </w:rPr>
      </w:pPr>
      <w:r w:rsidRPr="004744C7">
        <w:rPr>
          <w:b/>
          <w:sz w:val="28"/>
          <w:szCs w:val="28"/>
        </w:rPr>
        <w:t>НИЖНЕГОРСКИЙ РАЙОН</w:t>
      </w:r>
    </w:p>
    <w:p w:rsidR="008F3A45" w:rsidRPr="004744C7" w:rsidRDefault="00264332" w:rsidP="0047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НОВОГРИГОРЬЕВСКИЙ</w:t>
      </w:r>
      <w:r w:rsidR="008F3A45" w:rsidRPr="004744C7">
        <w:rPr>
          <w:b/>
          <w:sz w:val="28"/>
          <w:szCs w:val="28"/>
        </w:rPr>
        <w:t xml:space="preserve"> СЕЛЬСКИЙ СОВЕТ</w:t>
      </w:r>
    </w:p>
    <w:p w:rsidR="00EC64F0" w:rsidRDefault="00234898" w:rsidP="0047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264332">
        <w:rPr>
          <w:b/>
          <w:sz w:val="28"/>
          <w:szCs w:val="28"/>
        </w:rPr>
        <w:t>-я</w:t>
      </w:r>
      <w:r w:rsidR="00EA1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внеочередная </w:t>
      </w:r>
      <w:r w:rsidR="00264332">
        <w:rPr>
          <w:b/>
          <w:sz w:val="28"/>
          <w:szCs w:val="28"/>
        </w:rPr>
        <w:t>сессия</w:t>
      </w:r>
      <w:r w:rsidR="00EC64F0" w:rsidRPr="004744C7">
        <w:rPr>
          <w:b/>
          <w:sz w:val="28"/>
          <w:szCs w:val="28"/>
        </w:rPr>
        <w:t xml:space="preserve"> 2-го созыва</w:t>
      </w:r>
    </w:p>
    <w:p w:rsidR="005817B9" w:rsidRPr="004744C7" w:rsidRDefault="005817B9" w:rsidP="004744C7">
      <w:pPr>
        <w:jc w:val="center"/>
        <w:rPr>
          <w:b/>
          <w:sz w:val="28"/>
          <w:szCs w:val="28"/>
        </w:rPr>
      </w:pPr>
    </w:p>
    <w:p w:rsidR="008F3A45" w:rsidRPr="004744C7" w:rsidRDefault="008F3A45" w:rsidP="004744C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44C7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EA1626" w:rsidRDefault="003C18BA" w:rsidP="004744C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От 0</w:t>
      </w:r>
      <w:r w:rsidR="00234898">
        <w:rPr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.0</w:t>
      </w:r>
      <w:r w:rsidR="00234898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6767C9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C64F0" w:rsidRPr="00EA162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="00EC64F0" w:rsidRPr="00EA162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 </w:t>
      </w:r>
    </w:p>
    <w:p w:rsidR="00EC64F0" w:rsidRPr="00EA1626" w:rsidRDefault="00EA1626" w:rsidP="004744C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264332"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gramEnd"/>
      <w:r w:rsidR="00264332">
        <w:rPr>
          <w:rFonts w:ascii="Times New Roman" w:hAnsi="Times New Roman" w:cs="Times New Roman"/>
          <w:b w:val="0"/>
          <w:sz w:val="28"/>
          <w:szCs w:val="28"/>
          <w:lang w:val="ru-RU"/>
        </w:rPr>
        <w:t>овогригорьевка</w:t>
      </w:r>
      <w:r w:rsidR="00EC64F0" w:rsidRPr="00EA162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</w:t>
      </w:r>
      <w:r w:rsidR="00EC64F0" w:rsidRPr="00EA162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№</w:t>
      </w:r>
      <w:r w:rsidR="00234898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</w:p>
    <w:p w:rsidR="008F3A45" w:rsidRPr="004744C7" w:rsidRDefault="008F3A45" w:rsidP="004744C7">
      <w:pPr>
        <w:rPr>
          <w:sz w:val="16"/>
          <w:szCs w:val="16"/>
        </w:rPr>
      </w:pPr>
    </w:p>
    <w:p w:rsidR="000E39E9" w:rsidRDefault="000E39E9" w:rsidP="000E39E9">
      <w:pPr>
        <w:spacing w:after="35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прокуратуры Нижнегорского района на решение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31.08.2020 №1 «Об утверждении правил благоустройства и содержания  территории муниципального образования 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Крым».</w:t>
      </w:r>
    </w:p>
    <w:p w:rsidR="00A664BB" w:rsidRDefault="00A664BB" w:rsidP="005817B9">
      <w:pPr>
        <w:spacing w:after="35"/>
        <w:ind w:right="55"/>
        <w:jc w:val="both"/>
        <w:rPr>
          <w:sz w:val="28"/>
          <w:szCs w:val="28"/>
        </w:rPr>
      </w:pPr>
    </w:p>
    <w:p w:rsidR="00A664BB" w:rsidRDefault="00A664BB" w:rsidP="005817B9">
      <w:pPr>
        <w:spacing w:after="35"/>
        <w:ind w:right="55"/>
        <w:jc w:val="both"/>
        <w:rPr>
          <w:sz w:val="28"/>
          <w:szCs w:val="28"/>
        </w:rPr>
      </w:pPr>
    </w:p>
    <w:p w:rsidR="005817B9" w:rsidRDefault="00DC334C" w:rsidP="005817B9">
      <w:pPr>
        <w:spacing w:after="35"/>
        <w:ind w:right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рассмотрев протест прокуратуры Нижнегорского района на решение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31.08.2020 №1 «Об утверждении правил благоустройства и содержания  территории муниципального образования 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Крым», </w:t>
      </w:r>
      <w:proofErr w:type="gramEnd"/>
    </w:p>
    <w:p w:rsidR="005817B9" w:rsidRDefault="005817B9" w:rsidP="005817B9">
      <w:pPr>
        <w:spacing w:after="35"/>
        <w:ind w:right="55"/>
        <w:jc w:val="center"/>
        <w:rPr>
          <w:sz w:val="28"/>
          <w:szCs w:val="28"/>
        </w:rPr>
      </w:pPr>
    </w:p>
    <w:p w:rsidR="00DC334C" w:rsidRDefault="00DC334C" w:rsidP="005817B9">
      <w:pPr>
        <w:spacing w:after="35"/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сельский  совет РЕШИЛ:</w:t>
      </w:r>
    </w:p>
    <w:p w:rsidR="00DC334C" w:rsidRDefault="00DC334C" w:rsidP="005817B9">
      <w:pPr>
        <w:spacing w:after="35"/>
        <w:ind w:right="55"/>
        <w:jc w:val="center"/>
        <w:rPr>
          <w:sz w:val="28"/>
          <w:szCs w:val="28"/>
        </w:rPr>
      </w:pPr>
    </w:p>
    <w:p w:rsidR="00DC334C" w:rsidRDefault="00DC334C" w:rsidP="00DC334C">
      <w:pPr>
        <w:numPr>
          <w:ilvl w:val="0"/>
          <w:numId w:val="3"/>
        </w:numPr>
        <w:spacing w:after="32" w:line="249" w:lineRule="auto"/>
        <w:ind w:right="55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прокуратуры Нижнегорского района</w:t>
      </w:r>
      <w:r w:rsidRPr="00DC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решение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31.08.2020 №1 «Об утверждении правил благоустройства и содержания  территории муниципального образования 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 удовлетворить.</w:t>
      </w:r>
    </w:p>
    <w:p w:rsidR="00DC334C" w:rsidRDefault="00DC334C" w:rsidP="00DC334C">
      <w:pPr>
        <w:numPr>
          <w:ilvl w:val="0"/>
          <w:numId w:val="3"/>
        </w:numPr>
        <w:spacing w:after="32" w:line="249" w:lineRule="auto"/>
        <w:ind w:right="55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31.08.2020 №1 «Об утверждении правил благоустройства и содержания  территории муниципального образования 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Крым»:</w:t>
      </w:r>
    </w:p>
    <w:p w:rsidR="005817B9" w:rsidRDefault="005817B9" w:rsidP="00DC334C">
      <w:pPr>
        <w:spacing w:after="32" w:line="249" w:lineRule="auto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34C">
        <w:rPr>
          <w:sz w:val="28"/>
          <w:szCs w:val="28"/>
        </w:rPr>
        <w:t xml:space="preserve">2.1. </w:t>
      </w:r>
      <w:r>
        <w:rPr>
          <w:sz w:val="28"/>
          <w:szCs w:val="28"/>
        </w:rPr>
        <w:t>В статье</w:t>
      </w:r>
      <w:r w:rsidR="00DC334C">
        <w:rPr>
          <w:sz w:val="28"/>
          <w:szCs w:val="28"/>
        </w:rPr>
        <w:t xml:space="preserve"> 22 Правил благоустройства и содержания  территории </w:t>
      </w:r>
      <w:r>
        <w:rPr>
          <w:sz w:val="28"/>
          <w:szCs w:val="28"/>
        </w:rPr>
        <w:t xml:space="preserve">  </w:t>
      </w:r>
    </w:p>
    <w:p w:rsidR="00DC334C" w:rsidRDefault="00DC334C" w:rsidP="00DC334C">
      <w:pPr>
        <w:spacing w:after="32" w:line="249" w:lineRule="auto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</w:t>
      </w:r>
      <w:r w:rsidR="005817B9">
        <w:rPr>
          <w:sz w:val="28"/>
          <w:szCs w:val="28"/>
        </w:rPr>
        <w:t>пункты 12, 13, 15,16, 22 следующего содержания:</w:t>
      </w:r>
    </w:p>
    <w:p w:rsidR="005817B9" w:rsidRDefault="005817B9" w:rsidP="00DC334C">
      <w:pPr>
        <w:spacing w:after="32" w:line="249" w:lineRule="auto"/>
        <w:ind w:right="55"/>
        <w:jc w:val="both"/>
        <w:rPr>
          <w:sz w:val="28"/>
          <w:szCs w:val="28"/>
        </w:rPr>
      </w:pPr>
    </w:p>
    <w:p w:rsidR="005817B9" w:rsidRPr="005817B9" w:rsidRDefault="005817B9" w:rsidP="005817B9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>«12..Площадки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работ;</w:t>
      </w:r>
    </w:p>
    <w:p w:rsidR="005817B9" w:rsidRPr="005817B9" w:rsidRDefault="005817B9" w:rsidP="005817B9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>13.Контейнеры,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контейнеры;</w:t>
      </w:r>
    </w:p>
    <w:p w:rsidR="005817B9" w:rsidRPr="005817B9" w:rsidRDefault="005817B9" w:rsidP="005817B9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>15.Уборка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5817B9" w:rsidRPr="005817B9" w:rsidRDefault="005817B9" w:rsidP="005817B9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>16.Вывоз твердых коммунальных отходов производится регулярно, не допускается переполнение контейнеров и хранение отходов на контейнерных площадках:</w:t>
      </w:r>
    </w:p>
    <w:p w:rsidR="005817B9" w:rsidRPr="005817B9" w:rsidRDefault="005817B9" w:rsidP="005817B9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5817B9">
        <w:rPr>
          <w:rFonts w:ascii="Symbol" w:hAnsi="Symbol"/>
          <w:sz w:val="18"/>
          <w:szCs w:val="18"/>
        </w:rPr>
        <w:sym w:font="Symbol" w:char="F02D"/>
      </w:r>
      <w:r w:rsidRPr="005817B9">
        <w:rPr>
          <w:sz w:val="14"/>
          <w:szCs w:val="14"/>
        </w:rPr>
        <w:t>           </w:t>
      </w:r>
      <w:r w:rsidRPr="005817B9">
        <w:rPr>
          <w:sz w:val="28"/>
          <w:szCs w:val="28"/>
        </w:rPr>
        <w:t>в период весенне-летней уборки - ежедневно;</w:t>
      </w:r>
    </w:p>
    <w:p w:rsidR="005817B9" w:rsidRPr="005817B9" w:rsidRDefault="005817B9" w:rsidP="005817B9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5817B9">
        <w:rPr>
          <w:rFonts w:ascii="Symbol" w:hAnsi="Symbol"/>
          <w:sz w:val="18"/>
          <w:szCs w:val="18"/>
        </w:rPr>
        <w:sym w:font="Symbol" w:char="F02D"/>
      </w:r>
      <w:r w:rsidRPr="005817B9">
        <w:rPr>
          <w:sz w:val="14"/>
          <w:szCs w:val="14"/>
        </w:rPr>
        <w:t>           </w:t>
      </w:r>
      <w:r w:rsidRPr="005817B9">
        <w:rPr>
          <w:sz w:val="28"/>
          <w:szCs w:val="28"/>
        </w:rPr>
        <w:t xml:space="preserve">в период </w:t>
      </w:r>
      <w:proofErr w:type="spellStart"/>
      <w:proofErr w:type="gramStart"/>
      <w:r w:rsidRPr="005817B9">
        <w:rPr>
          <w:sz w:val="28"/>
          <w:szCs w:val="28"/>
        </w:rPr>
        <w:t>осенне</w:t>
      </w:r>
      <w:proofErr w:type="spellEnd"/>
      <w:r w:rsidRPr="005817B9">
        <w:rPr>
          <w:sz w:val="28"/>
          <w:szCs w:val="28"/>
        </w:rPr>
        <w:t>- зимней</w:t>
      </w:r>
      <w:proofErr w:type="gramEnd"/>
      <w:r w:rsidRPr="005817B9">
        <w:rPr>
          <w:sz w:val="28"/>
          <w:szCs w:val="28"/>
        </w:rPr>
        <w:t xml:space="preserve"> уборки - не реже одного раза в три дня.</w:t>
      </w:r>
    </w:p>
    <w:p w:rsidR="005817B9" w:rsidRPr="005817B9" w:rsidRDefault="005817B9" w:rsidP="005817B9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>22.Контейнеры для сбора коммунальных отходов необходимо промывать в период летней уборки:</w:t>
      </w:r>
    </w:p>
    <w:p w:rsidR="005817B9" w:rsidRPr="005817B9" w:rsidRDefault="005817B9" w:rsidP="005817B9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5817B9">
        <w:rPr>
          <w:rFonts w:ascii="Symbol" w:hAnsi="Symbol"/>
          <w:sz w:val="18"/>
          <w:szCs w:val="18"/>
        </w:rPr>
        <w:sym w:font="Symbol" w:char="F02D"/>
      </w:r>
      <w:r w:rsidRPr="005817B9">
        <w:rPr>
          <w:sz w:val="14"/>
          <w:szCs w:val="14"/>
        </w:rPr>
        <w:t>           </w:t>
      </w:r>
      <w:r w:rsidRPr="005817B9">
        <w:rPr>
          <w:sz w:val="28"/>
          <w:szCs w:val="28"/>
        </w:rPr>
        <w:t>при сменяемой системе сбора - после каждого опорожнения;</w:t>
      </w:r>
    </w:p>
    <w:p w:rsidR="005817B9" w:rsidRPr="005817B9" w:rsidRDefault="005817B9" w:rsidP="005817B9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5817B9">
        <w:rPr>
          <w:rFonts w:ascii="Symbol" w:hAnsi="Symbol"/>
          <w:sz w:val="18"/>
          <w:szCs w:val="18"/>
        </w:rPr>
        <w:sym w:font="Symbol" w:char="F02D"/>
      </w:r>
      <w:r w:rsidRPr="005817B9">
        <w:rPr>
          <w:sz w:val="14"/>
          <w:szCs w:val="14"/>
        </w:rPr>
        <w:t>           </w:t>
      </w:r>
      <w:r w:rsidRPr="005817B9">
        <w:rPr>
          <w:sz w:val="28"/>
          <w:szCs w:val="28"/>
        </w:rPr>
        <w:t>при несменяемой системе сбора - не реже одного раза в 10 дней</w:t>
      </w:r>
      <w:proofErr w:type="gramStart"/>
      <w:r w:rsidRPr="005817B9">
        <w:rPr>
          <w:sz w:val="28"/>
          <w:szCs w:val="28"/>
        </w:rPr>
        <w:t xml:space="preserve">.» </w:t>
      </w:r>
      <w:proofErr w:type="gramEnd"/>
      <w:r w:rsidRPr="005817B9">
        <w:rPr>
          <w:b/>
          <w:sz w:val="28"/>
          <w:szCs w:val="28"/>
        </w:rPr>
        <w:t>исключить.</w:t>
      </w:r>
    </w:p>
    <w:p w:rsidR="00DC334C" w:rsidRPr="005817B9" w:rsidRDefault="005817B9" w:rsidP="00DC334C">
      <w:pPr>
        <w:numPr>
          <w:ilvl w:val="0"/>
          <w:numId w:val="3"/>
        </w:numPr>
        <w:spacing w:after="32" w:line="249" w:lineRule="auto"/>
        <w:ind w:right="55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r w:rsidRPr="005817B9">
        <w:rPr>
          <w:sz w:val="28"/>
          <w:szCs w:val="28"/>
        </w:rPr>
        <w:t>решение</w:t>
      </w:r>
      <w:r w:rsidR="00DC334C" w:rsidRPr="005817B9">
        <w:rPr>
          <w:sz w:val="28"/>
          <w:szCs w:val="28"/>
        </w:rPr>
        <w:t xml:space="preserve"> путем размещения его на информационном стенде </w:t>
      </w:r>
      <w:proofErr w:type="spellStart"/>
      <w:r w:rsidR="00DC334C" w:rsidRPr="005817B9">
        <w:rPr>
          <w:sz w:val="28"/>
          <w:szCs w:val="28"/>
        </w:rPr>
        <w:t>Новогригорьевского</w:t>
      </w:r>
      <w:proofErr w:type="spellEnd"/>
      <w:r w:rsidR="00DC334C" w:rsidRPr="005817B9">
        <w:rPr>
          <w:sz w:val="28"/>
          <w:szCs w:val="28"/>
        </w:rPr>
        <w:t xml:space="preserve"> сельского поселения </w:t>
      </w:r>
      <w:proofErr w:type="spellStart"/>
      <w:r w:rsidR="00DC334C" w:rsidRPr="005817B9">
        <w:rPr>
          <w:sz w:val="28"/>
          <w:szCs w:val="28"/>
        </w:rPr>
        <w:t>Новогригорьевского</w:t>
      </w:r>
      <w:proofErr w:type="spellEnd"/>
      <w:r w:rsidR="00DC334C" w:rsidRPr="005817B9">
        <w:rPr>
          <w:sz w:val="28"/>
          <w:szCs w:val="28"/>
        </w:rPr>
        <w:t xml:space="preserve"> сельского поселения, расположенного по адресу: Нижнегорский район, с</w:t>
      </w:r>
      <w:proofErr w:type="gramStart"/>
      <w:r w:rsidR="00DC334C" w:rsidRPr="005817B9">
        <w:rPr>
          <w:sz w:val="28"/>
          <w:szCs w:val="28"/>
        </w:rPr>
        <w:t>.Н</w:t>
      </w:r>
      <w:proofErr w:type="gramEnd"/>
      <w:r w:rsidR="00DC334C" w:rsidRPr="005817B9">
        <w:rPr>
          <w:sz w:val="28"/>
          <w:szCs w:val="28"/>
        </w:rPr>
        <w:t>овогригорьевка, ул.Мичурина, д.59 и на официальном сайте администрации http://novogrigor-adm91.ru/ .</w:t>
      </w:r>
    </w:p>
    <w:p w:rsidR="00DC334C" w:rsidRPr="005817B9" w:rsidRDefault="00DC334C" w:rsidP="00DC334C">
      <w:pPr>
        <w:numPr>
          <w:ilvl w:val="0"/>
          <w:numId w:val="3"/>
        </w:numPr>
        <w:spacing w:after="30" w:line="249" w:lineRule="auto"/>
        <w:ind w:right="55" w:hanging="240"/>
        <w:jc w:val="both"/>
        <w:rPr>
          <w:sz w:val="28"/>
          <w:szCs w:val="28"/>
        </w:rPr>
      </w:pPr>
      <w:r w:rsidRPr="005817B9"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DC334C" w:rsidRPr="005817B9" w:rsidRDefault="00DC334C" w:rsidP="00DC334C">
      <w:pPr>
        <w:numPr>
          <w:ilvl w:val="0"/>
          <w:numId w:val="3"/>
        </w:numPr>
        <w:spacing w:after="5" w:line="249" w:lineRule="auto"/>
        <w:ind w:right="55" w:hanging="240"/>
        <w:jc w:val="both"/>
        <w:rPr>
          <w:sz w:val="28"/>
          <w:szCs w:val="28"/>
        </w:rPr>
      </w:pPr>
      <w:proofErr w:type="gramStart"/>
      <w:r w:rsidRPr="005817B9">
        <w:rPr>
          <w:sz w:val="28"/>
          <w:szCs w:val="28"/>
        </w:rPr>
        <w:t>Контроль за</w:t>
      </w:r>
      <w:proofErr w:type="gramEnd"/>
      <w:r w:rsidRPr="005817B9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DC334C" w:rsidRPr="005817B9" w:rsidRDefault="00DC334C" w:rsidP="00DC334C">
      <w:pPr>
        <w:spacing w:after="32"/>
        <w:ind w:right="55"/>
        <w:rPr>
          <w:sz w:val="28"/>
          <w:szCs w:val="28"/>
        </w:rPr>
      </w:pPr>
    </w:p>
    <w:p w:rsidR="00DC334C" w:rsidRPr="005817B9" w:rsidRDefault="00DC334C" w:rsidP="004744C7">
      <w:pPr>
        <w:jc w:val="both"/>
        <w:rPr>
          <w:sz w:val="28"/>
          <w:szCs w:val="28"/>
        </w:rPr>
      </w:pPr>
    </w:p>
    <w:p w:rsidR="00DC334C" w:rsidRPr="005817B9" w:rsidRDefault="00DC334C" w:rsidP="004744C7">
      <w:pPr>
        <w:jc w:val="both"/>
        <w:rPr>
          <w:sz w:val="28"/>
          <w:szCs w:val="28"/>
        </w:rPr>
      </w:pPr>
    </w:p>
    <w:p w:rsidR="008F3A45" w:rsidRPr="005817B9" w:rsidRDefault="008F3A45" w:rsidP="004744C7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 xml:space="preserve">Председатель </w:t>
      </w:r>
      <w:proofErr w:type="spellStart"/>
      <w:r w:rsidR="00264332" w:rsidRPr="005817B9">
        <w:rPr>
          <w:sz w:val="28"/>
          <w:szCs w:val="28"/>
        </w:rPr>
        <w:t>Новогригорьевского</w:t>
      </w:r>
      <w:proofErr w:type="spellEnd"/>
    </w:p>
    <w:p w:rsidR="008F3A45" w:rsidRPr="005817B9" w:rsidRDefault="008F3A45" w:rsidP="004744C7">
      <w:pPr>
        <w:jc w:val="both"/>
        <w:rPr>
          <w:sz w:val="28"/>
          <w:szCs w:val="28"/>
        </w:rPr>
      </w:pPr>
      <w:r w:rsidRPr="005817B9">
        <w:rPr>
          <w:sz w:val="28"/>
          <w:szCs w:val="28"/>
        </w:rPr>
        <w:t xml:space="preserve">сельского совета           </w:t>
      </w:r>
      <w:r w:rsidR="002B2328" w:rsidRPr="005817B9">
        <w:rPr>
          <w:sz w:val="28"/>
          <w:szCs w:val="28"/>
        </w:rPr>
        <w:t xml:space="preserve">                                                                         </w:t>
      </w:r>
      <w:r w:rsidR="00264332" w:rsidRPr="005817B9">
        <w:rPr>
          <w:sz w:val="28"/>
          <w:szCs w:val="28"/>
        </w:rPr>
        <w:t>Данилин А.М.</w:t>
      </w:r>
    </w:p>
    <w:sectPr w:rsidR="008F3A45" w:rsidRPr="005817B9" w:rsidSect="00EA162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06" w:rsidRDefault="00E26B06">
      <w:r>
        <w:separator/>
      </w:r>
    </w:p>
  </w:endnote>
  <w:endnote w:type="continuationSeparator" w:id="0">
    <w:p w:rsidR="00E26B06" w:rsidRDefault="00E2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A" w:rsidRDefault="004D1696" w:rsidP="004C6A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9FA" w:rsidRDefault="00C269FA" w:rsidP="00C269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A" w:rsidRDefault="004D1696" w:rsidP="004C6A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9E9">
      <w:rPr>
        <w:rStyle w:val="a7"/>
        <w:noProof/>
      </w:rPr>
      <w:t>1</w:t>
    </w:r>
    <w:r>
      <w:rPr>
        <w:rStyle w:val="a7"/>
      </w:rPr>
      <w:fldChar w:fldCharType="end"/>
    </w:r>
  </w:p>
  <w:p w:rsidR="00C269FA" w:rsidRDefault="00C269FA" w:rsidP="00C269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06" w:rsidRDefault="00E26B06">
      <w:r>
        <w:separator/>
      </w:r>
    </w:p>
  </w:footnote>
  <w:footnote w:type="continuationSeparator" w:id="0">
    <w:p w:rsidR="00E26B06" w:rsidRDefault="00E26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936"/>
    <w:multiLevelType w:val="multilevel"/>
    <w:tmpl w:val="A36A94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342F6"/>
    <w:multiLevelType w:val="multilevel"/>
    <w:tmpl w:val="155E2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0929B9"/>
    <w:multiLevelType w:val="multilevel"/>
    <w:tmpl w:val="CCC8CE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67DBB"/>
    <w:multiLevelType w:val="multilevel"/>
    <w:tmpl w:val="7B5AA3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CF4AB4"/>
    <w:multiLevelType w:val="multilevel"/>
    <w:tmpl w:val="2E7CD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833651"/>
    <w:multiLevelType w:val="hybridMultilevel"/>
    <w:tmpl w:val="1DCA24D2"/>
    <w:lvl w:ilvl="0" w:tplc="D2CA49C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3ECA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C2DB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68CF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9448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AE6E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BA70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A0ED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5E12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C692494"/>
    <w:multiLevelType w:val="multilevel"/>
    <w:tmpl w:val="FCB4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75E0C"/>
    <w:multiLevelType w:val="multilevel"/>
    <w:tmpl w:val="81144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D1142C"/>
    <w:multiLevelType w:val="multilevel"/>
    <w:tmpl w:val="4418B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A8"/>
    <w:rsid w:val="000B0BBE"/>
    <w:rsid w:val="000E39E9"/>
    <w:rsid w:val="000F0507"/>
    <w:rsid w:val="001C4296"/>
    <w:rsid w:val="00234898"/>
    <w:rsid w:val="00264332"/>
    <w:rsid w:val="002B2328"/>
    <w:rsid w:val="0037307B"/>
    <w:rsid w:val="003C18BA"/>
    <w:rsid w:val="003D2911"/>
    <w:rsid w:val="004621F0"/>
    <w:rsid w:val="004744C7"/>
    <w:rsid w:val="004C6AA7"/>
    <w:rsid w:val="004D1696"/>
    <w:rsid w:val="005817B9"/>
    <w:rsid w:val="005C26C7"/>
    <w:rsid w:val="006668AA"/>
    <w:rsid w:val="006767C9"/>
    <w:rsid w:val="007162A8"/>
    <w:rsid w:val="00765C49"/>
    <w:rsid w:val="00804DBF"/>
    <w:rsid w:val="00876A7C"/>
    <w:rsid w:val="008F3A45"/>
    <w:rsid w:val="009F03AD"/>
    <w:rsid w:val="00A1504D"/>
    <w:rsid w:val="00A5451B"/>
    <w:rsid w:val="00A664BB"/>
    <w:rsid w:val="00C269FA"/>
    <w:rsid w:val="00C30658"/>
    <w:rsid w:val="00CD6328"/>
    <w:rsid w:val="00D40F25"/>
    <w:rsid w:val="00DB2C5D"/>
    <w:rsid w:val="00DC334C"/>
    <w:rsid w:val="00E224F9"/>
    <w:rsid w:val="00E26B06"/>
    <w:rsid w:val="00E65E3B"/>
    <w:rsid w:val="00EA1626"/>
    <w:rsid w:val="00EC64F0"/>
    <w:rsid w:val="00F0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2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16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162A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62A8"/>
    <w:pPr>
      <w:widowControl w:val="0"/>
      <w:autoSpaceDE w:val="0"/>
      <w:autoSpaceDN w:val="0"/>
    </w:pPr>
    <w:rPr>
      <w:rFonts w:eastAsia="Times New Roman" w:cs="Calibri"/>
      <w:b/>
      <w:sz w:val="22"/>
      <w:lang w:val="uk-UA" w:eastAsia="uk-UA"/>
    </w:rPr>
  </w:style>
  <w:style w:type="paragraph" w:customStyle="1" w:styleId="1">
    <w:name w:val="Абзац списка1"/>
    <w:basedOn w:val="a"/>
    <w:rsid w:val="007162A8"/>
    <w:pPr>
      <w:ind w:left="720"/>
      <w:contextualSpacing/>
    </w:pPr>
  </w:style>
  <w:style w:type="paragraph" w:customStyle="1" w:styleId="textosn">
    <w:name w:val="text_osn"/>
    <w:basedOn w:val="a"/>
    <w:rsid w:val="007162A8"/>
    <w:pPr>
      <w:suppressAutoHyphens/>
      <w:spacing w:before="280" w:after="280"/>
    </w:pPr>
    <w:rPr>
      <w:lang w:val="uk-UA" w:eastAsia="zh-CN"/>
    </w:rPr>
  </w:style>
  <w:style w:type="character" w:styleId="a5">
    <w:name w:val="Hyperlink"/>
    <w:basedOn w:val="a0"/>
    <w:rsid w:val="007162A8"/>
    <w:rPr>
      <w:color w:val="0000FF"/>
      <w:u w:val="single"/>
    </w:rPr>
  </w:style>
  <w:style w:type="paragraph" w:styleId="a6">
    <w:name w:val="footer"/>
    <w:basedOn w:val="a"/>
    <w:rsid w:val="00C269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0AA7-FFF7-4975-A36E-73322A90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9</cp:revision>
  <cp:lastPrinted>2023-02-08T09:52:00Z</cp:lastPrinted>
  <dcterms:created xsi:type="dcterms:W3CDTF">2023-02-02T07:33:00Z</dcterms:created>
  <dcterms:modified xsi:type="dcterms:W3CDTF">2023-02-10T05:30:00Z</dcterms:modified>
</cp:coreProperties>
</file>