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80" w:rsidRPr="00341480" w:rsidRDefault="001E4036" w:rsidP="00341480">
      <w:pPr>
        <w:jc w:val="center"/>
        <w:rPr>
          <w:rFonts w:ascii="Times New Roman" w:hAnsi="Times New Roman" w:cs="Times New Roman"/>
        </w:rPr>
      </w:pPr>
      <w:r w:rsidRPr="00341480">
        <w:rPr>
          <w:rFonts w:ascii="Times New Roman" w:eastAsia="Times New Roman" w:hAnsi="Times New Roman" w:cs="Times New Roman"/>
          <w:b/>
          <w:sz w:val="24"/>
        </w:rPr>
        <w:tab/>
      </w:r>
      <w:bookmarkStart w:id="0" w:name="page1"/>
      <w:bookmarkEnd w:id="0"/>
      <w:r w:rsidR="00341480" w:rsidRPr="00341480">
        <w:rPr>
          <w:rFonts w:ascii="Times New Roman" w:hAnsi="Times New Roman" w:cs="Times New Roman"/>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ed="t">
            <v:fill color2="black"/>
            <v:imagedata r:id="rId6" o:title=""/>
          </v:shape>
          <o:OLEObject Type="Embed" ProgID="Word.Picture.8" ShapeID="_x0000_i1025" DrawAspect="Content" ObjectID="_1541417571" r:id="rId7"/>
        </w:object>
      </w:r>
    </w:p>
    <w:p w:rsidR="00341480" w:rsidRPr="00557EBE" w:rsidRDefault="00341480" w:rsidP="00341480">
      <w:pPr>
        <w:spacing w:after="0"/>
        <w:jc w:val="center"/>
        <w:rPr>
          <w:rFonts w:ascii="Times New Roman" w:hAnsi="Times New Roman" w:cs="Times New Roman"/>
          <w:bCs/>
          <w:spacing w:val="-28"/>
          <w:sz w:val="28"/>
          <w:szCs w:val="28"/>
        </w:rPr>
      </w:pPr>
      <w:r w:rsidRPr="00557EBE">
        <w:rPr>
          <w:rFonts w:ascii="Times New Roman" w:hAnsi="Times New Roman" w:cs="Times New Roman"/>
          <w:bCs/>
          <w:spacing w:val="-28"/>
          <w:sz w:val="28"/>
          <w:szCs w:val="28"/>
        </w:rPr>
        <w:t>РЕСПУБЛИКА  КРЫМ</w:t>
      </w:r>
    </w:p>
    <w:p w:rsidR="00341480" w:rsidRPr="00557EBE" w:rsidRDefault="00341480" w:rsidP="00341480">
      <w:pPr>
        <w:spacing w:after="0"/>
        <w:jc w:val="center"/>
        <w:rPr>
          <w:rFonts w:ascii="Times New Roman" w:hAnsi="Times New Roman" w:cs="Times New Roman"/>
          <w:bCs/>
          <w:spacing w:val="-28"/>
          <w:sz w:val="28"/>
          <w:szCs w:val="28"/>
        </w:rPr>
      </w:pPr>
      <w:r w:rsidRPr="00557EBE">
        <w:rPr>
          <w:rFonts w:ascii="Times New Roman" w:hAnsi="Times New Roman" w:cs="Times New Roman"/>
          <w:bCs/>
          <w:spacing w:val="-28"/>
          <w:sz w:val="28"/>
          <w:szCs w:val="28"/>
        </w:rPr>
        <w:t>НИЖНЕГОРСКИЙ  РАЙОН</w:t>
      </w:r>
    </w:p>
    <w:p w:rsidR="00341480" w:rsidRPr="00557EBE" w:rsidRDefault="00341480" w:rsidP="00341480">
      <w:pPr>
        <w:spacing w:after="0"/>
        <w:jc w:val="center"/>
        <w:rPr>
          <w:rFonts w:ascii="Times New Roman" w:hAnsi="Times New Roman" w:cs="Times New Roman"/>
          <w:bCs/>
          <w:spacing w:val="-28"/>
          <w:sz w:val="28"/>
          <w:szCs w:val="28"/>
        </w:rPr>
      </w:pPr>
      <w:r w:rsidRPr="00557EBE">
        <w:rPr>
          <w:rFonts w:ascii="Times New Roman" w:hAnsi="Times New Roman" w:cs="Times New Roman"/>
          <w:bCs/>
          <w:spacing w:val="-28"/>
          <w:sz w:val="28"/>
          <w:szCs w:val="28"/>
        </w:rPr>
        <w:t>МУНИЦИПАЛЬНОЕ ОБРАЗОВАНИЕ</w:t>
      </w:r>
    </w:p>
    <w:p w:rsidR="00341480" w:rsidRPr="00557EBE" w:rsidRDefault="00557EBE" w:rsidP="00341480">
      <w:pPr>
        <w:spacing w:after="0"/>
        <w:jc w:val="center"/>
        <w:rPr>
          <w:rFonts w:ascii="Times New Roman" w:hAnsi="Times New Roman" w:cs="Times New Roman"/>
          <w:bCs/>
          <w:spacing w:val="-28"/>
          <w:sz w:val="28"/>
          <w:szCs w:val="28"/>
        </w:rPr>
      </w:pPr>
      <w:r>
        <w:rPr>
          <w:rFonts w:ascii="Times New Roman" w:hAnsi="Times New Roman" w:cs="Times New Roman"/>
          <w:bCs/>
          <w:spacing w:val="-28"/>
          <w:sz w:val="28"/>
          <w:szCs w:val="28"/>
        </w:rPr>
        <w:t>НОВОГРИГОРЬЕВСКОЕ</w:t>
      </w:r>
      <w:r w:rsidR="00341480" w:rsidRPr="00557EBE">
        <w:rPr>
          <w:rFonts w:ascii="Times New Roman" w:hAnsi="Times New Roman" w:cs="Times New Roman"/>
          <w:bCs/>
          <w:spacing w:val="-28"/>
          <w:sz w:val="28"/>
          <w:szCs w:val="28"/>
        </w:rPr>
        <w:t xml:space="preserve"> СЕЛЬСКОЕ  ПОСЕЛЕНИЕ</w:t>
      </w:r>
    </w:p>
    <w:p w:rsidR="00341480" w:rsidRPr="00557EBE" w:rsidRDefault="00341480" w:rsidP="00341480">
      <w:pPr>
        <w:spacing w:after="0"/>
        <w:jc w:val="center"/>
        <w:rPr>
          <w:rFonts w:ascii="Times New Roman" w:hAnsi="Times New Roman" w:cs="Times New Roman"/>
          <w:bCs/>
          <w:spacing w:val="-28"/>
          <w:sz w:val="28"/>
          <w:szCs w:val="28"/>
        </w:rPr>
      </w:pPr>
      <w:r w:rsidRPr="00557EBE">
        <w:rPr>
          <w:rFonts w:ascii="Times New Roman" w:hAnsi="Times New Roman" w:cs="Times New Roman"/>
          <w:bCs/>
          <w:spacing w:val="-28"/>
          <w:sz w:val="28"/>
          <w:szCs w:val="28"/>
        </w:rPr>
        <w:t xml:space="preserve">АДМИНИСТРАЦИЯ  </w:t>
      </w:r>
      <w:r w:rsidR="00557EBE">
        <w:rPr>
          <w:rFonts w:ascii="Times New Roman" w:hAnsi="Times New Roman" w:cs="Times New Roman"/>
          <w:bCs/>
          <w:spacing w:val="-28"/>
          <w:sz w:val="28"/>
          <w:szCs w:val="28"/>
        </w:rPr>
        <w:t>НОВОГРИГОРЬЕВСКОГО</w:t>
      </w:r>
      <w:r w:rsidRPr="00557EBE">
        <w:rPr>
          <w:rFonts w:ascii="Times New Roman" w:hAnsi="Times New Roman" w:cs="Times New Roman"/>
          <w:bCs/>
          <w:spacing w:val="-28"/>
          <w:sz w:val="28"/>
          <w:szCs w:val="28"/>
        </w:rPr>
        <w:t xml:space="preserve">  СЕЛЬСКОГО  ПОСЕЛЕНИЯ </w:t>
      </w:r>
    </w:p>
    <w:p w:rsidR="00341480" w:rsidRPr="00557EBE" w:rsidRDefault="00341480" w:rsidP="00341480">
      <w:pPr>
        <w:jc w:val="center"/>
        <w:rPr>
          <w:rFonts w:ascii="Times New Roman" w:hAnsi="Times New Roman" w:cs="Times New Roman"/>
          <w:b/>
          <w:spacing w:val="-28"/>
          <w:sz w:val="28"/>
          <w:szCs w:val="28"/>
        </w:rPr>
      </w:pPr>
      <w:r w:rsidRPr="00557EBE">
        <w:rPr>
          <w:rFonts w:ascii="Times New Roman" w:hAnsi="Times New Roman" w:cs="Times New Roman"/>
          <w:b/>
          <w:spacing w:val="-28"/>
          <w:sz w:val="28"/>
          <w:szCs w:val="28"/>
        </w:rPr>
        <w:t>ПОСТАНОВЛЕНИЕ</w:t>
      </w:r>
    </w:p>
    <w:p w:rsidR="00341480" w:rsidRPr="00557EBE" w:rsidRDefault="00341480" w:rsidP="00341480">
      <w:pPr>
        <w:pStyle w:val="21"/>
        <w:jc w:val="both"/>
        <w:rPr>
          <w:b w:val="0"/>
          <w:szCs w:val="28"/>
        </w:rPr>
      </w:pPr>
      <w:r w:rsidRPr="00557EBE">
        <w:rPr>
          <w:b w:val="0"/>
          <w:szCs w:val="28"/>
        </w:rPr>
        <w:t xml:space="preserve">от __ _________ 2016г.                                     </w:t>
      </w:r>
      <w:r w:rsidR="00557EBE">
        <w:rPr>
          <w:b w:val="0"/>
          <w:szCs w:val="28"/>
        </w:rPr>
        <w:t xml:space="preserve">                         </w:t>
      </w:r>
      <w:r w:rsidRPr="00557EBE">
        <w:rPr>
          <w:b w:val="0"/>
          <w:szCs w:val="28"/>
        </w:rPr>
        <w:t xml:space="preserve">        </w:t>
      </w:r>
      <w:r w:rsidR="00557EBE">
        <w:rPr>
          <w:b w:val="0"/>
          <w:szCs w:val="28"/>
        </w:rPr>
        <w:tab/>
      </w:r>
      <w:r w:rsidR="00557EBE">
        <w:rPr>
          <w:b w:val="0"/>
          <w:szCs w:val="28"/>
        </w:rPr>
        <w:tab/>
      </w:r>
      <w:r w:rsidRPr="00557EBE">
        <w:rPr>
          <w:b w:val="0"/>
          <w:szCs w:val="28"/>
        </w:rPr>
        <w:t>№ __</w:t>
      </w:r>
    </w:p>
    <w:p w:rsidR="00341480" w:rsidRPr="00557EBE" w:rsidRDefault="00341480" w:rsidP="00341480">
      <w:pPr>
        <w:autoSpaceDE w:val="0"/>
        <w:rPr>
          <w:rFonts w:ascii="Times New Roman" w:hAnsi="Times New Roman" w:cs="Times New Roman"/>
          <w:sz w:val="28"/>
          <w:szCs w:val="28"/>
        </w:rPr>
      </w:pPr>
      <w:r w:rsidRPr="00557EBE">
        <w:rPr>
          <w:rFonts w:ascii="Times New Roman" w:hAnsi="Times New Roman" w:cs="Times New Roman"/>
          <w:sz w:val="28"/>
          <w:szCs w:val="28"/>
        </w:rPr>
        <w:t>с</w:t>
      </w:r>
      <w:proofErr w:type="gramStart"/>
      <w:r w:rsidRPr="00557EBE">
        <w:rPr>
          <w:rFonts w:ascii="Times New Roman" w:hAnsi="Times New Roman" w:cs="Times New Roman"/>
          <w:sz w:val="28"/>
          <w:szCs w:val="28"/>
        </w:rPr>
        <w:t>.</w:t>
      </w:r>
      <w:r w:rsidR="00557EBE">
        <w:rPr>
          <w:rFonts w:ascii="Times New Roman" w:hAnsi="Times New Roman" w:cs="Times New Roman"/>
          <w:sz w:val="28"/>
          <w:szCs w:val="28"/>
        </w:rPr>
        <w:t>Н</w:t>
      </w:r>
      <w:proofErr w:type="gramEnd"/>
      <w:r w:rsidR="00557EBE">
        <w:rPr>
          <w:rFonts w:ascii="Times New Roman" w:hAnsi="Times New Roman" w:cs="Times New Roman"/>
          <w:sz w:val="28"/>
          <w:szCs w:val="28"/>
        </w:rPr>
        <w:t xml:space="preserve">овогригорьевка </w:t>
      </w:r>
    </w:p>
    <w:p w:rsidR="00341480" w:rsidRPr="00557EBE" w:rsidRDefault="00341480" w:rsidP="00341480">
      <w:pPr>
        <w:spacing w:line="238" w:lineRule="auto"/>
        <w:ind w:right="4400"/>
        <w:jc w:val="both"/>
        <w:rPr>
          <w:rFonts w:ascii="Times New Roman" w:eastAsia="Times New Roman" w:hAnsi="Times New Roman"/>
          <w:sz w:val="28"/>
          <w:szCs w:val="28"/>
        </w:rPr>
      </w:pPr>
      <w:r w:rsidRPr="00557EBE">
        <w:rPr>
          <w:rFonts w:ascii="Times New Roman" w:eastAsia="Times New Roman" w:hAnsi="Times New Roman"/>
          <w:sz w:val="28"/>
          <w:szCs w:val="28"/>
        </w:rPr>
        <w:t>О</w:t>
      </w:r>
      <w:r w:rsidR="00622A20" w:rsidRPr="00557EBE">
        <w:rPr>
          <w:rFonts w:ascii="Times New Roman" w:eastAsia="Times New Roman" w:hAnsi="Times New Roman"/>
          <w:sz w:val="28"/>
          <w:szCs w:val="28"/>
        </w:rPr>
        <w:t xml:space="preserve">б утверждении положения о Комиссии по вопросам постановки в очередь и предоставления в собственность (аренду) земельного участка, находящегося в собственности </w:t>
      </w:r>
      <w:proofErr w:type="spellStart"/>
      <w:r w:rsidR="00557EBE">
        <w:rPr>
          <w:rFonts w:ascii="Times New Roman" w:eastAsia="Times New Roman" w:hAnsi="Times New Roman"/>
          <w:sz w:val="28"/>
          <w:szCs w:val="28"/>
        </w:rPr>
        <w:t>Новогригорьевского</w:t>
      </w:r>
      <w:proofErr w:type="spellEnd"/>
      <w:r w:rsidR="00622A20" w:rsidRPr="00557EBE">
        <w:rPr>
          <w:rFonts w:ascii="Times New Roman" w:eastAsia="Times New Roman" w:hAnsi="Times New Roman"/>
          <w:sz w:val="28"/>
          <w:szCs w:val="28"/>
        </w:rPr>
        <w:t xml:space="preserve"> сельского поселения Нижнегорского района Республики Крым</w:t>
      </w:r>
    </w:p>
    <w:p w:rsidR="00622A20" w:rsidRPr="00557EBE" w:rsidRDefault="00622A20" w:rsidP="00341480">
      <w:pPr>
        <w:spacing w:line="238" w:lineRule="auto"/>
        <w:ind w:right="4400"/>
        <w:jc w:val="both"/>
        <w:rPr>
          <w:rFonts w:ascii="Times New Roman" w:eastAsia="Times New Roman" w:hAnsi="Times New Roman"/>
          <w:sz w:val="28"/>
          <w:szCs w:val="28"/>
        </w:rPr>
      </w:pPr>
    </w:p>
    <w:p w:rsidR="00341480" w:rsidRPr="00557EBE" w:rsidRDefault="00341480" w:rsidP="00622A20">
      <w:pPr>
        <w:spacing w:line="239" w:lineRule="auto"/>
        <w:ind w:firstLine="708"/>
        <w:jc w:val="both"/>
        <w:rPr>
          <w:rFonts w:ascii="Times New Roman" w:eastAsia="Times New Roman" w:hAnsi="Times New Roman"/>
          <w:sz w:val="28"/>
          <w:szCs w:val="28"/>
        </w:rPr>
      </w:pPr>
      <w:proofErr w:type="gramStart"/>
      <w:r w:rsidRPr="00557EBE">
        <w:rPr>
          <w:rFonts w:ascii="Times New Roman" w:eastAsia="Times New Roman" w:hAnsi="Times New Roman"/>
          <w:sz w:val="28"/>
          <w:szCs w:val="28"/>
        </w:rPr>
        <w:t>В соответствии с Федеральным законом от 27.07.2010 г. №210-ФЗ «Об организации предоставления государственных и муниципальных услуг», Земельным Кодексом Российской Федерации от 25.10.2001 г. № 136-ФЗ, Федеральным законом от 25.10.2001 № 137-ФЗ «О введении в действие Земельного кодекса Российской Федерации», Законом Республики Крым № 66-ЗРК/2015 от 15.01.2015 г. «О предоставлении земельных участков в государственной или муниципальной собственности, и некоторых вопросах земельных отношений», Постановлением</w:t>
      </w:r>
      <w:proofErr w:type="gramEnd"/>
      <w:r w:rsidRPr="00557EBE">
        <w:rPr>
          <w:rFonts w:ascii="Times New Roman" w:eastAsia="Times New Roman" w:hAnsi="Times New Roman"/>
          <w:sz w:val="28"/>
          <w:szCs w:val="28"/>
        </w:rPr>
        <w:t xml:space="preserve"> Совета министров Республики Крым от 10 февраля 2015 года № 41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Устава муниципа</w:t>
      </w:r>
      <w:r w:rsidR="00622A20" w:rsidRPr="00557EBE">
        <w:rPr>
          <w:rFonts w:ascii="Times New Roman" w:eastAsia="Times New Roman" w:hAnsi="Times New Roman"/>
          <w:sz w:val="28"/>
          <w:szCs w:val="28"/>
        </w:rPr>
        <w:t xml:space="preserve">льного образования </w:t>
      </w:r>
      <w:proofErr w:type="spellStart"/>
      <w:r w:rsidR="00557EBE">
        <w:rPr>
          <w:rFonts w:ascii="Times New Roman" w:eastAsia="Times New Roman" w:hAnsi="Times New Roman"/>
          <w:sz w:val="28"/>
          <w:szCs w:val="28"/>
        </w:rPr>
        <w:t>Новогригорьевского</w:t>
      </w:r>
      <w:proofErr w:type="spellEnd"/>
      <w:r w:rsidR="00622A20" w:rsidRPr="00557EBE">
        <w:rPr>
          <w:rFonts w:ascii="Times New Roman" w:eastAsia="Times New Roman" w:hAnsi="Times New Roman"/>
          <w:sz w:val="28"/>
          <w:szCs w:val="28"/>
        </w:rPr>
        <w:t xml:space="preserve"> сельского поселения Нижнегорского</w:t>
      </w:r>
      <w:r w:rsidRPr="00557EBE">
        <w:rPr>
          <w:rFonts w:ascii="Times New Roman" w:eastAsia="Times New Roman" w:hAnsi="Times New Roman"/>
          <w:sz w:val="28"/>
          <w:szCs w:val="28"/>
        </w:rPr>
        <w:t xml:space="preserve"> района Республики К</w:t>
      </w:r>
      <w:r w:rsidR="00622A20" w:rsidRPr="00557EBE">
        <w:rPr>
          <w:rFonts w:ascii="Times New Roman" w:eastAsia="Times New Roman" w:hAnsi="Times New Roman"/>
          <w:sz w:val="28"/>
          <w:szCs w:val="28"/>
        </w:rPr>
        <w:t xml:space="preserve">рым, администрация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w:t>
      </w:r>
    </w:p>
    <w:p w:rsidR="00341480" w:rsidRPr="00557EBE" w:rsidRDefault="00341480" w:rsidP="00622A20">
      <w:pPr>
        <w:spacing w:line="0" w:lineRule="atLeast"/>
        <w:rPr>
          <w:rFonts w:ascii="Times New Roman" w:eastAsia="Times New Roman" w:hAnsi="Times New Roman"/>
          <w:sz w:val="28"/>
          <w:szCs w:val="28"/>
        </w:rPr>
      </w:pPr>
      <w:r w:rsidRPr="00557EBE">
        <w:rPr>
          <w:rFonts w:ascii="Times New Roman" w:eastAsia="Times New Roman" w:hAnsi="Times New Roman"/>
          <w:b/>
          <w:sz w:val="28"/>
          <w:szCs w:val="28"/>
        </w:rPr>
        <w:t>ПОСТАНОВЛЯЕТ</w:t>
      </w:r>
      <w:r w:rsidRPr="00557EBE">
        <w:rPr>
          <w:rFonts w:ascii="Times New Roman" w:eastAsia="Times New Roman" w:hAnsi="Times New Roman"/>
          <w:sz w:val="28"/>
          <w:szCs w:val="28"/>
        </w:rPr>
        <w:t>:</w:t>
      </w:r>
    </w:p>
    <w:p w:rsidR="00341480" w:rsidRPr="00557EBE" w:rsidRDefault="00341480" w:rsidP="00341480">
      <w:pPr>
        <w:spacing w:line="14" w:lineRule="exact"/>
        <w:rPr>
          <w:rFonts w:ascii="Times New Roman" w:eastAsia="Times New Roman" w:hAnsi="Times New Roman"/>
          <w:sz w:val="28"/>
          <w:szCs w:val="28"/>
        </w:rPr>
      </w:pPr>
    </w:p>
    <w:p w:rsidR="00341480" w:rsidRPr="00557EBE" w:rsidRDefault="00341480" w:rsidP="00341480">
      <w:pPr>
        <w:spacing w:line="13" w:lineRule="exact"/>
        <w:rPr>
          <w:rFonts w:ascii="Times New Roman" w:eastAsia="Times New Roman" w:hAnsi="Times New Roman"/>
          <w:sz w:val="28"/>
          <w:szCs w:val="28"/>
        </w:rPr>
      </w:pPr>
    </w:p>
    <w:p w:rsidR="00622A20" w:rsidRPr="00557EBE" w:rsidRDefault="00341480" w:rsidP="00622A20">
      <w:pPr>
        <w:pStyle w:val="a3"/>
        <w:numPr>
          <w:ilvl w:val="0"/>
          <w:numId w:val="9"/>
        </w:numPr>
        <w:tabs>
          <w:tab w:val="left" w:pos="720"/>
        </w:tabs>
        <w:spacing w:after="0" w:line="234" w:lineRule="auto"/>
        <w:ind w:right="20"/>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Утвердить положение о Комиссии по вопросам постановки в очередь и предоставления в собственность (аренду) земельного участка, находящегося в </w:t>
      </w:r>
      <w:r w:rsidRPr="00557EBE">
        <w:rPr>
          <w:rFonts w:ascii="Times New Roman" w:eastAsia="Times New Roman" w:hAnsi="Times New Roman"/>
          <w:sz w:val="28"/>
          <w:szCs w:val="28"/>
        </w:rPr>
        <w:lastRenderedPageBreak/>
        <w:t xml:space="preserve">собственности </w:t>
      </w:r>
      <w:proofErr w:type="spellStart"/>
      <w:r w:rsidR="00557EBE">
        <w:rPr>
          <w:rFonts w:ascii="Times New Roman" w:eastAsia="Times New Roman" w:hAnsi="Times New Roman"/>
          <w:sz w:val="28"/>
          <w:szCs w:val="28"/>
        </w:rPr>
        <w:t>Новогригорьевского</w:t>
      </w:r>
      <w:proofErr w:type="spellEnd"/>
      <w:r w:rsidR="00622A20" w:rsidRPr="00557EBE">
        <w:rPr>
          <w:rFonts w:ascii="Times New Roman" w:eastAsia="Times New Roman" w:hAnsi="Times New Roman"/>
          <w:sz w:val="28"/>
          <w:szCs w:val="28"/>
        </w:rPr>
        <w:t xml:space="preserve"> сельского поселения Нижнегорского</w:t>
      </w:r>
      <w:r w:rsidRPr="00557EBE">
        <w:rPr>
          <w:rFonts w:ascii="Times New Roman" w:eastAsia="Times New Roman" w:hAnsi="Times New Roman"/>
          <w:sz w:val="28"/>
          <w:szCs w:val="28"/>
        </w:rPr>
        <w:t xml:space="preserve"> района</w:t>
      </w:r>
      <w:r w:rsidR="00622A20" w:rsidRPr="00557EBE">
        <w:rPr>
          <w:rFonts w:ascii="Times New Roman" w:eastAsia="Times New Roman" w:hAnsi="Times New Roman"/>
          <w:sz w:val="28"/>
          <w:szCs w:val="28"/>
        </w:rPr>
        <w:t xml:space="preserve"> Республики Крым (приложение № 1</w:t>
      </w:r>
      <w:r w:rsidRPr="00557EBE">
        <w:rPr>
          <w:rFonts w:ascii="Times New Roman" w:eastAsia="Times New Roman" w:hAnsi="Times New Roman"/>
          <w:sz w:val="28"/>
          <w:szCs w:val="28"/>
        </w:rPr>
        <w:t>).</w:t>
      </w:r>
    </w:p>
    <w:p w:rsidR="00341480" w:rsidRPr="00557EBE" w:rsidRDefault="00622A20" w:rsidP="00622A20">
      <w:pPr>
        <w:numPr>
          <w:ilvl w:val="0"/>
          <w:numId w:val="9"/>
        </w:numPr>
        <w:tabs>
          <w:tab w:val="left" w:pos="720"/>
        </w:tabs>
        <w:spacing w:after="0" w:line="236" w:lineRule="auto"/>
        <w:ind w:left="720" w:right="20" w:hanging="367"/>
        <w:jc w:val="both"/>
        <w:rPr>
          <w:rFonts w:ascii="Times New Roman" w:eastAsia="Times New Roman" w:hAnsi="Times New Roman"/>
          <w:b/>
          <w:sz w:val="28"/>
          <w:szCs w:val="28"/>
        </w:rPr>
      </w:pPr>
      <w:r w:rsidRPr="00557EBE">
        <w:rPr>
          <w:rFonts w:ascii="Times New Roman" w:eastAsia="Times New Roman" w:hAnsi="Times New Roman"/>
          <w:sz w:val="28"/>
          <w:szCs w:val="28"/>
        </w:rPr>
        <w:t xml:space="preserve"> Создать комиссию по вопросам постановки в очередь и предоставления в собственность (аренду) земельного участка, находящегося в собственности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 Нижнегорского района Республики Крым (приложение № 2);</w:t>
      </w:r>
    </w:p>
    <w:p w:rsidR="00341480" w:rsidRPr="00557EBE" w:rsidRDefault="00341480" w:rsidP="00622A20">
      <w:pPr>
        <w:numPr>
          <w:ilvl w:val="0"/>
          <w:numId w:val="9"/>
        </w:numPr>
        <w:tabs>
          <w:tab w:val="left" w:pos="720"/>
        </w:tabs>
        <w:spacing w:after="0" w:line="236" w:lineRule="auto"/>
        <w:ind w:left="720" w:right="20" w:hanging="367"/>
        <w:jc w:val="both"/>
        <w:rPr>
          <w:rFonts w:ascii="Times New Roman" w:eastAsia="Times New Roman" w:hAnsi="Times New Roman"/>
          <w:b/>
          <w:sz w:val="28"/>
          <w:szCs w:val="28"/>
        </w:rPr>
      </w:pPr>
      <w:r w:rsidRPr="00557EBE">
        <w:rPr>
          <w:rFonts w:ascii="Times New Roman" w:eastAsia="Times New Roman" w:hAnsi="Times New Roman"/>
          <w:sz w:val="28"/>
          <w:szCs w:val="28"/>
        </w:rPr>
        <w:t xml:space="preserve">Обнародовать настоящее постановление на </w:t>
      </w:r>
      <w:r w:rsidR="00622A20" w:rsidRPr="00557EBE">
        <w:rPr>
          <w:rFonts w:ascii="Times New Roman" w:eastAsia="Times New Roman" w:hAnsi="Times New Roman"/>
          <w:sz w:val="28"/>
          <w:szCs w:val="28"/>
        </w:rPr>
        <w:t xml:space="preserve">официальном сайте администрации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w:t>
      </w:r>
    </w:p>
    <w:p w:rsidR="00341480" w:rsidRPr="00557EBE" w:rsidRDefault="00341480" w:rsidP="00341480">
      <w:pPr>
        <w:spacing w:line="1" w:lineRule="exact"/>
        <w:rPr>
          <w:rFonts w:ascii="Times New Roman" w:eastAsia="Times New Roman" w:hAnsi="Times New Roman"/>
          <w:sz w:val="28"/>
          <w:szCs w:val="28"/>
        </w:rPr>
      </w:pPr>
    </w:p>
    <w:p w:rsidR="00341480" w:rsidRPr="00557EBE" w:rsidRDefault="00341480" w:rsidP="00341480">
      <w:pPr>
        <w:numPr>
          <w:ilvl w:val="0"/>
          <w:numId w:val="14"/>
        </w:numPr>
        <w:tabs>
          <w:tab w:val="left" w:pos="720"/>
        </w:tabs>
        <w:spacing w:after="0" w:line="0" w:lineRule="atLeast"/>
        <w:ind w:left="720" w:hanging="367"/>
        <w:jc w:val="both"/>
        <w:rPr>
          <w:rFonts w:ascii="Times New Roman" w:eastAsia="Times New Roman" w:hAnsi="Times New Roman"/>
          <w:sz w:val="28"/>
          <w:szCs w:val="28"/>
        </w:rPr>
      </w:pPr>
      <w:r w:rsidRPr="00557EBE">
        <w:rPr>
          <w:rFonts w:ascii="Times New Roman" w:eastAsia="Times New Roman" w:hAnsi="Times New Roman"/>
          <w:sz w:val="28"/>
          <w:szCs w:val="28"/>
        </w:rPr>
        <w:t>Постановление вступает в силу с момента его обнародования.</w:t>
      </w:r>
    </w:p>
    <w:p w:rsidR="00341480" w:rsidRPr="00557EBE" w:rsidRDefault="00341480" w:rsidP="00341480">
      <w:pPr>
        <w:spacing w:line="200" w:lineRule="exact"/>
        <w:rPr>
          <w:rFonts w:ascii="Times New Roman" w:eastAsia="Times New Roman" w:hAnsi="Times New Roman"/>
          <w:sz w:val="28"/>
          <w:szCs w:val="28"/>
        </w:rPr>
      </w:pPr>
    </w:p>
    <w:p w:rsidR="00341480" w:rsidRPr="00557EBE" w:rsidRDefault="00341480" w:rsidP="00341480">
      <w:pPr>
        <w:spacing w:line="228" w:lineRule="exact"/>
        <w:rPr>
          <w:rFonts w:ascii="Times New Roman" w:eastAsia="Times New Roman" w:hAnsi="Times New Roman"/>
          <w:sz w:val="28"/>
          <w:szCs w:val="28"/>
        </w:rPr>
      </w:pPr>
    </w:p>
    <w:p w:rsidR="00622A20" w:rsidRPr="00557EBE" w:rsidRDefault="00622A20" w:rsidP="00622A20">
      <w:pPr>
        <w:spacing w:after="0" w:line="0" w:lineRule="atLeast"/>
        <w:rPr>
          <w:rFonts w:ascii="Times New Roman" w:eastAsia="Times New Roman" w:hAnsi="Times New Roman"/>
          <w:sz w:val="28"/>
          <w:szCs w:val="28"/>
        </w:rPr>
      </w:pPr>
      <w:r w:rsidRPr="00557EBE">
        <w:rPr>
          <w:rFonts w:ascii="Times New Roman" w:eastAsia="Times New Roman" w:hAnsi="Times New Roman"/>
          <w:sz w:val="28"/>
          <w:szCs w:val="28"/>
        </w:rPr>
        <w:t xml:space="preserve">Председатель </w:t>
      </w:r>
      <w:proofErr w:type="spellStart"/>
      <w:r w:rsidR="00557EBE">
        <w:rPr>
          <w:rFonts w:ascii="Times New Roman" w:eastAsia="Times New Roman" w:hAnsi="Times New Roman"/>
          <w:sz w:val="28"/>
          <w:szCs w:val="28"/>
        </w:rPr>
        <w:t>Новогригорьевского</w:t>
      </w:r>
      <w:proofErr w:type="spellEnd"/>
      <w:r w:rsidR="00341480" w:rsidRPr="00557EBE">
        <w:rPr>
          <w:rFonts w:ascii="Times New Roman" w:eastAsia="Times New Roman" w:hAnsi="Times New Roman"/>
          <w:sz w:val="28"/>
          <w:szCs w:val="28"/>
        </w:rPr>
        <w:t xml:space="preserve"> </w:t>
      </w:r>
    </w:p>
    <w:p w:rsidR="00622A20" w:rsidRPr="00557EBE" w:rsidRDefault="00341480" w:rsidP="00622A20">
      <w:pPr>
        <w:spacing w:after="0" w:line="0" w:lineRule="atLeast"/>
        <w:rPr>
          <w:rFonts w:ascii="Times New Roman" w:eastAsia="Times New Roman" w:hAnsi="Times New Roman"/>
          <w:sz w:val="28"/>
          <w:szCs w:val="28"/>
        </w:rPr>
      </w:pPr>
      <w:r w:rsidRPr="00557EBE">
        <w:rPr>
          <w:rFonts w:ascii="Times New Roman" w:eastAsia="Times New Roman" w:hAnsi="Times New Roman"/>
          <w:sz w:val="28"/>
          <w:szCs w:val="28"/>
        </w:rPr>
        <w:t>сельского совета –</w:t>
      </w:r>
      <w:r w:rsidR="00622A20" w:rsidRPr="00557EBE">
        <w:rPr>
          <w:rFonts w:ascii="Times New Roman" w:eastAsia="Times New Roman" w:hAnsi="Times New Roman"/>
          <w:sz w:val="28"/>
          <w:szCs w:val="28"/>
        </w:rPr>
        <w:t xml:space="preserve"> глава администрации </w:t>
      </w:r>
    </w:p>
    <w:p w:rsidR="00341480" w:rsidRPr="00557EBE" w:rsidRDefault="00557EBE" w:rsidP="00622A20">
      <w:pPr>
        <w:spacing w:after="0" w:line="0" w:lineRule="atLeast"/>
        <w:rPr>
          <w:rFonts w:ascii="Times New Roman" w:eastAsia="Times New Roman" w:hAnsi="Times New Roman"/>
          <w:sz w:val="28"/>
          <w:szCs w:val="28"/>
        </w:rPr>
        <w:sectPr w:rsidR="00341480" w:rsidRPr="00557EBE">
          <w:pgSz w:w="11900" w:h="16838"/>
          <w:pgMar w:top="1122" w:right="560" w:bottom="1440" w:left="1140" w:header="0" w:footer="0" w:gutter="0"/>
          <w:cols w:space="0" w:equalWidth="0">
            <w:col w:w="10200"/>
          </w:cols>
          <w:docGrid w:linePitch="360"/>
        </w:sectPr>
      </w:pPr>
      <w:proofErr w:type="spellStart"/>
      <w:r>
        <w:rPr>
          <w:rFonts w:ascii="Times New Roman" w:eastAsia="Times New Roman" w:hAnsi="Times New Roman"/>
          <w:sz w:val="28"/>
          <w:szCs w:val="28"/>
        </w:rPr>
        <w:t>Новогригорьевского</w:t>
      </w:r>
      <w:proofErr w:type="spellEnd"/>
      <w:r w:rsidR="00341480" w:rsidRPr="00557EBE">
        <w:rPr>
          <w:rFonts w:ascii="Times New Roman" w:eastAsia="Times New Roman" w:hAnsi="Times New Roman"/>
          <w:sz w:val="28"/>
          <w:szCs w:val="28"/>
        </w:rPr>
        <w:t xml:space="preserve"> сельского поселения</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А.М.Данилин </w:t>
      </w:r>
    </w:p>
    <w:p w:rsidR="001E4036" w:rsidRPr="00557EBE" w:rsidRDefault="00557EBE" w:rsidP="00557EBE">
      <w:pPr>
        <w:tabs>
          <w:tab w:val="left" w:pos="720"/>
        </w:tabs>
        <w:spacing w:after="0" w:line="237" w:lineRule="auto"/>
        <w:ind w:right="20"/>
        <w:jc w:val="both"/>
        <w:rPr>
          <w:rFonts w:ascii="Times New Roman" w:eastAsia="Times New Roman" w:hAnsi="Times New Roman"/>
          <w:sz w:val="24"/>
          <w:szCs w:val="24"/>
        </w:rPr>
      </w:pPr>
      <w:r>
        <w:rPr>
          <w:rFonts w:ascii="Times New Roman" w:eastAsia="Times New Roman" w:hAnsi="Times New Roman"/>
          <w:b/>
          <w:sz w:val="28"/>
          <w:szCs w:val="28"/>
        </w:rPr>
        <w:lastRenderedPageBreak/>
        <w:tab/>
      </w:r>
      <w:r>
        <w:rPr>
          <w:rFonts w:ascii="Times New Roman" w:eastAsia="Times New Roman" w:hAnsi="Times New Roman"/>
          <w:b/>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8"/>
          <w:szCs w:val="28"/>
        </w:rPr>
        <w:tab/>
      </w:r>
      <w:r w:rsidR="001E4036" w:rsidRPr="00557EBE">
        <w:rPr>
          <w:rFonts w:ascii="Times New Roman" w:eastAsia="Times New Roman" w:hAnsi="Times New Roman"/>
          <w:sz w:val="24"/>
          <w:szCs w:val="24"/>
        </w:rPr>
        <w:t xml:space="preserve">Приложение № 1 </w:t>
      </w:r>
      <w:proofErr w:type="gramStart"/>
      <w:r w:rsidR="001E4036" w:rsidRPr="00557EBE">
        <w:rPr>
          <w:rFonts w:ascii="Times New Roman" w:eastAsia="Times New Roman" w:hAnsi="Times New Roman"/>
          <w:sz w:val="24"/>
          <w:szCs w:val="24"/>
        </w:rPr>
        <w:t>к</w:t>
      </w:r>
      <w:proofErr w:type="gramEnd"/>
      <w:r w:rsidR="001E4036" w:rsidRPr="00557EBE">
        <w:rPr>
          <w:rFonts w:ascii="Times New Roman" w:eastAsia="Times New Roman" w:hAnsi="Times New Roman"/>
          <w:sz w:val="24"/>
          <w:szCs w:val="24"/>
        </w:rPr>
        <w:t xml:space="preserve"> </w:t>
      </w:r>
    </w:p>
    <w:p w:rsidR="001E4036" w:rsidRPr="00557EBE" w:rsidRDefault="001E4036" w:rsidP="001E4036">
      <w:pPr>
        <w:tabs>
          <w:tab w:val="left" w:pos="720"/>
        </w:tabs>
        <w:spacing w:after="0" w:line="236" w:lineRule="auto"/>
        <w:ind w:left="720" w:right="20"/>
        <w:jc w:val="both"/>
        <w:rPr>
          <w:rFonts w:ascii="Times New Roman" w:eastAsia="Times New Roman" w:hAnsi="Times New Roman"/>
          <w:sz w:val="24"/>
          <w:szCs w:val="24"/>
        </w:rPr>
      </w:pP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t xml:space="preserve">Постановлению администрации </w:t>
      </w:r>
    </w:p>
    <w:p w:rsidR="001E4036" w:rsidRPr="00557EBE" w:rsidRDefault="00557EBE" w:rsidP="001E4036">
      <w:pPr>
        <w:spacing w:line="234" w:lineRule="auto"/>
        <w:ind w:left="5664" w:right="200"/>
        <w:jc w:val="both"/>
        <w:rPr>
          <w:rFonts w:ascii="Times New Roman" w:eastAsia="Times New Roman" w:hAnsi="Times New Roman"/>
          <w:b/>
          <w:sz w:val="24"/>
          <w:szCs w:val="24"/>
        </w:rPr>
      </w:pPr>
      <w:proofErr w:type="spellStart"/>
      <w:r w:rsidRPr="00557EBE">
        <w:rPr>
          <w:rFonts w:ascii="Times New Roman" w:eastAsia="Times New Roman" w:hAnsi="Times New Roman"/>
          <w:sz w:val="24"/>
          <w:szCs w:val="24"/>
        </w:rPr>
        <w:t>Новогригорьевского</w:t>
      </w:r>
      <w:proofErr w:type="spellEnd"/>
      <w:r w:rsidR="001E4036" w:rsidRPr="00557EBE">
        <w:rPr>
          <w:rFonts w:ascii="Times New Roman" w:eastAsia="Times New Roman" w:hAnsi="Times New Roman"/>
          <w:sz w:val="24"/>
          <w:szCs w:val="24"/>
        </w:rPr>
        <w:t xml:space="preserve"> сельского поселения № __ от __.__.2016г</w:t>
      </w:r>
      <w:r w:rsidR="001E4036" w:rsidRPr="00557EBE">
        <w:rPr>
          <w:rFonts w:ascii="Times New Roman" w:eastAsia="Times New Roman" w:hAnsi="Times New Roman"/>
          <w:b/>
          <w:sz w:val="24"/>
          <w:szCs w:val="24"/>
        </w:rPr>
        <w:tab/>
      </w:r>
      <w:r w:rsidR="001E4036" w:rsidRPr="00557EBE">
        <w:rPr>
          <w:rFonts w:ascii="Times New Roman" w:eastAsia="Times New Roman" w:hAnsi="Times New Roman"/>
          <w:b/>
          <w:sz w:val="24"/>
          <w:szCs w:val="24"/>
        </w:rPr>
        <w:tab/>
      </w:r>
    </w:p>
    <w:p w:rsidR="001E4036" w:rsidRPr="00557EBE" w:rsidRDefault="001E4036" w:rsidP="001E4036">
      <w:pPr>
        <w:spacing w:line="234" w:lineRule="auto"/>
        <w:ind w:right="200"/>
        <w:rPr>
          <w:rFonts w:ascii="Times New Roman" w:eastAsia="Times New Roman" w:hAnsi="Times New Roman"/>
          <w:b/>
          <w:sz w:val="28"/>
          <w:szCs w:val="28"/>
        </w:rPr>
      </w:pPr>
    </w:p>
    <w:p w:rsidR="00440DF1" w:rsidRPr="00557EBE" w:rsidRDefault="00440DF1" w:rsidP="00440DF1">
      <w:pPr>
        <w:spacing w:line="234" w:lineRule="auto"/>
        <w:ind w:right="200"/>
        <w:jc w:val="center"/>
        <w:rPr>
          <w:rFonts w:ascii="Times New Roman" w:eastAsia="Times New Roman" w:hAnsi="Times New Roman"/>
          <w:b/>
          <w:sz w:val="28"/>
          <w:szCs w:val="28"/>
        </w:rPr>
      </w:pPr>
      <w:r w:rsidRPr="00557EBE">
        <w:rPr>
          <w:rFonts w:ascii="Times New Roman" w:eastAsia="Times New Roman" w:hAnsi="Times New Roman"/>
          <w:b/>
          <w:sz w:val="28"/>
          <w:szCs w:val="28"/>
        </w:rPr>
        <w:t>ПОЛОЖЕНИЕ</w:t>
      </w:r>
    </w:p>
    <w:p w:rsidR="00440DF1" w:rsidRPr="00557EBE" w:rsidRDefault="00440DF1" w:rsidP="00440DF1">
      <w:pPr>
        <w:spacing w:line="234" w:lineRule="auto"/>
        <w:ind w:right="200"/>
        <w:jc w:val="center"/>
        <w:rPr>
          <w:rFonts w:ascii="Times New Roman" w:eastAsia="Times New Roman" w:hAnsi="Times New Roman"/>
          <w:b/>
          <w:sz w:val="28"/>
          <w:szCs w:val="28"/>
        </w:rPr>
      </w:pPr>
      <w:r w:rsidRPr="00557EBE">
        <w:rPr>
          <w:rFonts w:ascii="Times New Roman" w:eastAsia="Times New Roman" w:hAnsi="Times New Roman"/>
          <w:b/>
          <w:sz w:val="28"/>
          <w:szCs w:val="28"/>
        </w:rPr>
        <w:t xml:space="preserve">о комиссии по вопросам постановки в очередь и предоставления в собственность (аренду) земельного участка, находящегося в собственности </w:t>
      </w:r>
      <w:proofErr w:type="spellStart"/>
      <w:r w:rsidR="00557EBE">
        <w:rPr>
          <w:rFonts w:ascii="Times New Roman" w:eastAsia="Times New Roman" w:hAnsi="Times New Roman"/>
          <w:b/>
          <w:sz w:val="28"/>
          <w:szCs w:val="28"/>
        </w:rPr>
        <w:t>Новогригорьевского</w:t>
      </w:r>
      <w:proofErr w:type="spellEnd"/>
      <w:r w:rsidRPr="00557EBE">
        <w:rPr>
          <w:rFonts w:ascii="Times New Roman" w:eastAsia="Times New Roman" w:hAnsi="Times New Roman"/>
          <w:b/>
          <w:sz w:val="28"/>
          <w:szCs w:val="28"/>
        </w:rPr>
        <w:t xml:space="preserve"> сельского поселения Нижнегорского района Республики Крым</w:t>
      </w:r>
    </w:p>
    <w:p w:rsidR="00440DF1" w:rsidRPr="00557EBE" w:rsidRDefault="00440DF1" w:rsidP="00440DF1">
      <w:pPr>
        <w:spacing w:line="0" w:lineRule="atLeast"/>
        <w:ind w:left="3360"/>
        <w:rPr>
          <w:rFonts w:ascii="Times New Roman" w:eastAsia="Times New Roman" w:hAnsi="Times New Roman"/>
          <w:b/>
          <w:sz w:val="28"/>
          <w:szCs w:val="28"/>
        </w:rPr>
      </w:pPr>
      <w:r w:rsidRPr="00557EBE">
        <w:rPr>
          <w:rFonts w:ascii="Times New Roman" w:eastAsia="Times New Roman" w:hAnsi="Times New Roman"/>
          <w:b/>
          <w:sz w:val="28"/>
          <w:szCs w:val="28"/>
        </w:rPr>
        <w:t>Статья 1. Общие положения</w:t>
      </w:r>
    </w:p>
    <w:p w:rsidR="00440DF1" w:rsidRPr="00557EBE" w:rsidRDefault="00440DF1" w:rsidP="00440DF1">
      <w:pPr>
        <w:numPr>
          <w:ilvl w:val="0"/>
          <w:numId w:val="1"/>
        </w:numPr>
        <w:tabs>
          <w:tab w:val="left" w:pos="520"/>
        </w:tabs>
        <w:spacing w:after="0" w:line="236" w:lineRule="auto"/>
        <w:ind w:left="520" w:hanging="367"/>
        <w:jc w:val="both"/>
        <w:rPr>
          <w:rFonts w:ascii="Times New Roman" w:eastAsia="Times New Roman" w:hAnsi="Times New Roman"/>
          <w:b/>
          <w:sz w:val="28"/>
          <w:szCs w:val="28"/>
        </w:rPr>
      </w:pPr>
      <w:proofErr w:type="gramStart"/>
      <w:r w:rsidRPr="00557EBE">
        <w:rPr>
          <w:rFonts w:ascii="Times New Roman" w:eastAsia="Times New Roman" w:hAnsi="Times New Roman"/>
          <w:sz w:val="28"/>
          <w:szCs w:val="28"/>
        </w:rPr>
        <w:t xml:space="preserve">Настоящее Положение о комиссии по вопросам постановки в очередь и предоставления в собственность (аренду) земельного участка, находящегося в собственности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 Нижнегорского района Республики Крым (далее - Комиссия) разработано</w:t>
      </w:r>
      <w:r w:rsidRPr="00557EBE">
        <w:rPr>
          <w:rFonts w:ascii="Times New Roman" w:eastAsia="Times New Roman" w:hAnsi="Times New Roman"/>
          <w:b/>
          <w:sz w:val="28"/>
          <w:szCs w:val="28"/>
        </w:rPr>
        <w:t xml:space="preserve"> </w:t>
      </w:r>
      <w:r w:rsidRPr="00557EBE">
        <w:rPr>
          <w:rFonts w:ascii="Times New Roman" w:eastAsia="Times New Roman" w:hAnsi="Times New Roman"/>
          <w:sz w:val="28"/>
          <w:szCs w:val="28"/>
        </w:rPr>
        <w:t>в</w:t>
      </w:r>
      <w:r w:rsidRPr="00557EBE">
        <w:rPr>
          <w:rFonts w:ascii="Times New Roman" w:eastAsia="Times New Roman" w:hAnsi="Times New Roman"/>
          <w:b/>
          <w:sz w:val="28"/>
          <w:szCs w:val="28"/>
        </w:rPr>
        <w:t xml:space="preserve"> </w:t>
      </w:r>
      <w:r w:rsidRPr="00557EBE">
        <w:rPr>
          <w:rFonts w:ascii="Times New Roman" w:eastAsia="Times New Roman" w:hAnsi="Times New Roman"/>
          <w:sz w:val="28"/>
          <w:szCs w:val="28"/>
        </w:rPr>
        <w:t>соответствии  с  Федеральным  законом  от  27.07.2010 г.  № 210-ФЗ  «Об организации</w:t>
      </w:r>
      <w:r w:rsidRPr="00557EBE">
        <w:rPr>
          <w:rFonts w:ascii="Times New Roman" w:eastAsia="Times New Roman" w:hAnsi="Times New Roman"/>
          <w:b/>
          <w:sz w:val="28"/>
          <w:szCs w:val="28"/>
        </w:rPr>
        <w:t xml:space="preserve"> </w:t>
      </w:r>
      <w:r w:rsidRPr="00557EBE">
        <w:rPr>
          <w:rFonts w:ascii="Times New Roman" w:eastAsia="Times New Roman" w:hAnsi="Times New Roman"/>
          <w:sz w:val="28"/>
          <w:szCs w:val="28"/>
        </w:rPr>
        <w:t>предоставления государственных и муниципальных услуг», Земельным кодексом Российской Федерации от 25.10.2001 г. № 136-ФЗ, Федеральным законом от 25.10.2001 № 137-ФЗ «О введении</w:t>
      </w:r>
      <w:proofErr w:type="gramEnd"/>
      <w:r w:rsidRPr="00557EBE">
        <w:rPr>
          <w:rFonts w:ascii="Times New Roman" w:eastAsia="Times New Roman" w:hAnsi="Times New Roman"/>
          <w:sz w:val="28"/>
          <w:szCs w:val="28"/>
        </w:rPr>
        <w:t xml:space="preserve"> </w:t>
      </w:r>
      <w:proofErr w:type="gramStart"/>
      <w:r w:rsidRPr="00557EBE">
        <w:rPr>
          <w:rFonts w:ascii="Times New Roman" w:eastAsia="Times New Roman" w:hAnsi="Times New Roman"/>
          <w:sz w:val="28"/>
          <w:szCs w:val="28"/>
        </w:rPr>
        <w:t>в действие Земельного кодекса Российской Федерации», Законом Республики Крым № 66-ЗРК/2015 от 15.01.2015 г.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10 февраля 2015 года № 41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w:t>
      </w:r>
      <w:proofErr w:type="gramEnd"/>
      <w:r w:rsidRPr="00557EBE">
        <w:rPr>
          <w:rFonts w:ascii="Times New Roman" w:eastAsia="Times New Roman" w:hAnsi="Times New Roman"/>
          <w:sz w:val="28"/>
          <w:szCs w:val="28"/>
        </w:rPr>
        <w:t xml:space="preserve"> собственности».</w:t>
      </w:r>
    </w:p>
    <w:p w:rsidR="00440DF1" w:rsidRPr="00557EBE" w:rsidRDefault="00440DF1" w:rsidP="00440DF1">
      <w:pPr>
        <w:spacing w:line="21" w:lineRule="exact"/>
        <w:rPr>
          <w:rFonts w:ascii="Times New Roman" w:eastAsia="Times New Roman" w:hAnsi="Times New Roman"/>
          <w:sz w:val="28"/>
          <w:szCs w:val="28"/>
        </w:rPr>
      </w:pPr>
    </w:p>
    <w:p w:rsidR="00440DF1" w:rsidRPr="00557EBE" w:rsidRDefault="00440DF1" w:rsidP="00440DF1">
      <w:pPr>
        <w:numPr>
          <w:ilvl w:val="0"/>
          <w:numId w:val="3"/>
        </w:numPr>
        <w:tabs>
          <w:tab w:val="left" w:pos="520"/>
        </w:tabs>
        <w:spacing w:after="0" w:line="234" w:lineRule="auto"/>
        <w:ind w:left="520" w:right="20" w:hanging="367"/>
        <w:jc w:val="both"/>
        <w:rPr>
          <w:rFonts w:ascii="Times New Roman" w:eastAsia="Times New Roman" w:hAnsi="Times New Roman"/>
          <w:b/>
          <w:sz w:val="28"/>
          <w:szCs w:val="28"/>
        </w:rPr>
      </w:pPr>
      <w:r w:rsidRPr="00557EBE">
        <w:rPr>
          <w:rFonts w:ascii="Times New Roman" w:eastAsia="Times New Roman" w:hAnsi="Times New Roman"/>
          <w:sz w:val="28"/>
          <w:szCs w:val="28"/>
        </w:rPr>
        <w:t>Настоящее Положение регламентирует рассмотрение заявлений и предоставленных документов гражданами, которые:</w:t>
      </w:r>
    </w:p>
    <w:p w:rsidR="00440DF1" w:rsidRPr="00557EBE" w:rsidRDefault="00440DF1" w:rsidP="00440DF1">
      <w:pPr>
        <w:spacing w:line="33" w:lineRule="exact"/>
        <w:rPr>
          <w:rFonts w:ascii="Times New Roman" w:eastAsia="Times New Roman" w:hAnsi="Times New Roman"/>
          <w:b/>
          <w:sz w:val="28"/>
          <w:szCs w:val="28"/>
        </w:rPr>
      </w:pPr>
    </w:p>
    <w:p w:rsidR="00440DF1" w:rsidRPr="00557EBE" w:rsidRDefault="00440DF1" w:rsidP="00440DF1">
      <w:pPr>
        <w:numPr>
          <w:ilvl w:val="1"/>
          <w:numId w:val="3"/>
        </w:numPr>
        <w:tabs>
          <w:tab w:val="left" w:pos="880"/>
        </w:tabs>
        <w:spacing w:after="0" w:line="226" w:lineRule="auto"/>
        <w:ind w:left="880" w:right="20" w:hanging="367"/>
        <w:jc w:val="both"/>
        <w:rPr>
          <w:rFonts w:ascii="Symbol" w:eastAsia="Symbol" w:hAnsi="Symbol"/>
          <w:sz w:val="28"/>
          <w:szCs w:val="28"/>
        </w:rPr>
      </w:pPr>
      <w:r w:rsidRPr="00557EBE">
        <w:rPr>
          <w:rFonts w:ascii="Times New Roman" w:eastAsia="Times New Roman" w:hAnsi="Times New Roman"/>
          <w:sz w:val="28"/>
          <w:szCs w:val="28"/>
        </w:rPr>
        <w:t>признаны ветеранами Великой Отечественной войны и инвалидами Великой Отечественной войны;</w:t>
      </w:r>
    </w:p>
    <w:p w:rsidR="00440DF1" w:rsidRPr="00557EBE" w:rsidRDefault="00440DF1" w:rsidP="00440DF1">
      <w:pPr>
        <w:spacing w:line="1"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0" w:lineRule="atLeast"/>
        <w:ind w:left="880" w:hanging="367"/>
        <w:jc w:val="both"/>
        <w:rPr>
          <w:rFonts w:ascii="Symbol" w:eastAsia="Symbol" w:hAnsi="Symbol"/>
          <w:sz w:val="28"/>
          <w:szCs w:val="28"/>
        </w:rPr>
      </w:pPr>
      <w:proofErr w:type="gramStart"/>
      <w:r w:rsidRPr="00557EBE">
        <w:rPr>
          <w:rFonts w:ascii="Times New Roman" w:eastAsia="Times New Roman" w:hAnsi="Times New Roman"/>
          <w:sz w:val="28"/>
          <w:szCs w:val="28"/>
        </w:rPr>
        <w:t>признаны</w:t>
      </w:r>
      <w:proofErr w:type="gramEnd"/>
      <w:r w:rsidRPr="00557EBE">
        <w:rPr>
          <w:rFonts w:ascii="Times New Roman" w:eastAsia="Times New Roman" w:hAnsi="Times New Roman"/>
          <w:sz w:val="28"/>
          <w:szCs w:val="28"/>
        </w:rPr>
        <w:t xml:space="preserve"> ветеранами боевых действий и инвалидами боевых действий;</w:t>
      </w:r>
    </w:p>
    <w:p w:rsidR="00440DF1" w:rsidRPr="00557EBE" w:rsidRDefault="00440DF1" w:rsidP="00440DF1">
      <w:pPr>
        <w:spacing w:line="31"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226" w:lineRule="auto"/>
        <w:ind w:left="880" w:right="20" w:hanging="367"/>
        <w:jc w:val="both"/>
        <w:rPr>
          <w:rFonts w:ascii="Symbol" w:eastAsia="Symbol" w:hAnsi="Symbol"/>
          <w:sz w:val="28"/>
          <w:szCs w:val="28"/>
        </w:rPr>
      </w:pPr>
      <w:r w:rsidRPr="00557EBE">
        <w:rPr>
          <w:rFonts w:ascii="Times New Roman" w:eastAsia="Times New Roman" w:hAnsi="Times New Roman"/>
          <w:sz w:val="28"/>
          <w:szCs w:val="28"/>
        </w:rPr>
        <w:t>признаны подвергшимися политическим репрессиям и подлежащими реабилитации либо пострадавшими от политических репрессий;</w:t>
      </w:r>
    </w:p>
    <w:p w:rsidR="00440DF1" w:rsidRPr="00557EBE" w:rsidRDefault="00440DF1" w:rsidP="00440DF1">
      <w:pPr>
        <w:spacing w:line="1"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0" w:lineRule="atLeast"/>
        <w:ind w:left="880" w:hanging="367"/>
        <w:jc w:val="both"/>
        <w:rPr>
          <w:rFonts w:ascii="Symbol" w:eastAsia="Symbol" w:hAnsi="Symbol"/>
          <w:sz w:val="28"/>
          <w:szCs w:val="28"/>
        </w:rPr>
      </w:pPr>
      <w:proofErr w:type="gramStart"/>
      <w:r w:rsidRPr="00557EBE">
        <w:rPr>
          <w:rFonts w:ascii="Times New Roman" w:eastAsia="Times New Roman" w:hAnsi="Times New Roman"/>
          <w:sz w:val="28"/>
          <w:szCs w:val="28"/>
        </w:rPr>
        <w:t>признаны инвалидами вследствие аварии на Чернобыльской АЭС;</w:t>
      </w:r>
      <w:proofErr w:type="gramEnd"/>
    </w:p>
    <w:p w:rsidR="00440DF1" w:rsidRPr="00557EBE" w:rsidRDefault="00440DF1" w:rsidP="00440DF1">
      <w:pPr>
        <w:spacing w:line="29"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235" w:lineRule="auto"/>
        <w:ind w:left="880" w:hanging="367"/>
        <w:jc w:val="both"/>
        <w:rPr>
          <w:rFonts w:ascii="Symbol" w:eastAsia="Symbol" w:hAnsi="Symbol"/>
          <w:sz w:val="28"/>
          <w:szCs w:val="28"/>
        </w:rPr>
      </w:pPr>
      <w:proofErr w:type="gramStart"/>
      <w:r w:rsidRPr="00557EBE">
        <w:rPr>
          <w:rFonts w:ascii="Times New Roman" w:eastAsia="Times New Roman" w:hAnsi="Times New Roman"/>
          <w:sz w:val="28"/>
          <w:szCs w:val="28"/>
        </w:rPr>
        <w:lastRenderedPageBreak/>
        <w:t>имеют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в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w:t>
      </w:r>
      <w:proofErr w:type="gramEnd"/>
    </w:p>
    <w:p w:rsidR="00440DF1" w:rsidRPr="00557EBE" w:rsidRDefault="00440DF1" w:rsidP="00440DF1">
      <w:pPr>
        <w:spacing w:line="34"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230" w:lineRule="auto"/>
        <w:ind w:left="880" w:right="20" w:hanging="367"/>
        <w:jc w:val="both"/>
        <w:rPr>
          <w:rFonts w:ascii="Symbol" w:eastAsia="Symbol" w:hAnsi="Symbol"/>
          <w:sz w:val="28"/>
          <w:szCs w:val="28"/>
        </w:rPr>
      </w:pPr>
      <w:r w:rsidRPr="00557EBE">
        <w:rPr>
          <w:rFonts w:ascii="Times New Roman" w:eastAsia="Times New Roman" w:hAnsi="Times New Roman"/>
          <w:sz w:val="28"/>
          <w:szCs w:val="28"/>
        </w:rPr>
        <w:t>проживают в жилых помещениях, признанных не пригодными для проживания, или в многоквартирных домах, признанных аварийными и подлежащими сносу или реконструкции;</w:t>
      </w:r>
    </w:p>
    <w:p w:rsidR="00440DF1" w:rsidRPr="00557EBE" w:rsidRDefault="00440DF1" w:rsidP="00440DF1">
      <w:pPr>
        <w:spacing w:line="34" w:lineRule="exact"/>
        <w:rPr>
          <w:rFonts w:ascii="Symbol" w:eastAsia="Symbol" w:hAnsi="Symbol"/>
          <w:sz w:val="28"/>
          <w:szCs w:val="28"/>
        </w:rPr>
      </w:pPr>
    </w:p>
    <w:p w:rsidR="00440DF1" w:rsidRPr="00557EBE" w:rsidRDefault="00440DF1" w:rsidP="00440DF1">
      <w:pPr>
        <w:numPr>
          <w:ilvl w:val="1"/>
          <w:numId w:val="3"/>
        </w:numPr>
        <w:tabs>
          <w:tab w:val="left" w:pos="880"/>
        </w:tabs>
        <w:spacing w:after="0" w:line="236" w:lineRule="auto"/>
        <w:ind w:left="880" w:hanging="367"/>
        <w:jc w:val="both"/>
        <w:rPr>
          <w:rFonts w:ascii="Symbol" w:eastAsia="Symbol" w:hAnsi="Symbol"/>
          <w:sz w:val="28"/>
          <w:szCs w:val="28"/>
        </w:rPr>
      </w:pPr>
      <w:r w:rsidRPr="00557EBE">
        <w:rPr>
          <w:rFonts w:ascii="Times New Roman" w:eastAsia="Times New Roman" w:hAnsi="Times New Roman"/>
          <w:sz w:val="28"/>
          <w:szCs w:val="28"/>
        </w:rPr>
        <w:t xml:space="preserve">имеют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sidRPr="00557EBE">
        <w:rPr>
          <w:rFonts w:ascii="Times New Roman" w:eastAsia="Times New Roman" w:hAnsi="Times New Roman"/>
          <w:sz w:val="28"/>
          <w:szCs w:val="28"/>
        </w:rPr>
        <w:t>Размер обеспеченности общей площадью жилых помещений в соответствии с настоящим размером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440DF1" w:rsidRPr="00557EBE" w:rsidRDefault="00440DF1" w:rsidP="00440DF1">
      <w:pPr>
        <w:spacing w:line="21" w:lineRule="exact"/>
        <w:rPr>
          <w:rFonts w:ascii="Symbol" w:eastAsia="Symbol" w:hAnsi="Symbol"/>
          <w:sz w:val="28"/>
          <w:szCs w:val="28"/>
        </w:rPr>
      </w:pPr>
    </w:p>
    <w:p w:rsidR="00440DF1" w:rsidRPr="00557EBE" w:rsidRDefault="00440DF1" w:rsidP="00440DF1">
      <w:pPr>
        <w:numPr>
          <w:ilvl w:val="0"/>
          <w:numId w:val="3"/>
        </w:numPr>
        <w:tabs>
          <w:tab w:val="left" w:pos="520"/>
        </w:tabs>
        <w:spacing w:after="0" w:line="234" w:lineRule="auto"/>
        <w:ind w:left="520" w:right="20" w:hanging="367"/>
        <w:jc w:val="both"/>
        <w:rPr>
          <w:rFonts w:ascii="Times New Roman" w:eastAsia="Times New Roman" w:hAnsi="Times New Roman"/>
          <w:b/>
          <w:sz w:val="28"/>
          <w:szCs w:val="28"/>
        </w:rPr>
      </w:pPr>
      <w:r w:rsidRPr="00557EBE">
        <w:rPr>
          <w:rFonts w:ascii="Times New Roman" w:eastAsia="Times New Roman" w:hAnsi="Times New Roman"/>
          <w:sz w:val="28"/>
          <w:szCs w:val="28"/>
        </w:rPr>
        <w:t>Земельные участки, предоставленные в соответствии с настоящим Положением, должны использоваться строго по целевому назначению.</w:t>
      </w:r>
    </w:p>
    <w:p w:rsidR="00440DF1" w:rsidRPr="00557EBE" w:rsidRDefault="00440DF1" w:rsidP="00440DF1">
      <w:pPr>
        <w:spacing w:line="6" w:lineRule="exact"/>
        <w:rPr>
          <w:rFonts w:ascii="Times New Roman" w:eastAsia="Times New Roman" w:hAnsi="Times New Roman"/>
          <w:sz w:val="28"/>
          <w:szCs w:val="28"/>
        </w:rPr>
      </w:pPr>
    </w:p>
    <w:p w:rsidR="00440DF1" w:rsidRPr="00557EBE" w:rsidRDefault="00440DF1" w:rsidP="00440DF1">
      <w:pPr>
        <w:spacing w:line="0" w:lineRule="atLeast"/>
        <w:ind w:left="3420"/>
        <w:rPr>
          <w:rFonts w:ascii="Times New Roman" w:eastAsia="Times New Roman" w:hAnsi="Times New Roman"/>
          <w:b/>
          <w:sz w:val="28"/>
          <w:szCs w:val="28"/>
        </w:rPr>
      </w:pPr>
      <w:r w:rsidRPr="00557EBE">
        <w:rPr>
          <w:rFonts w:ascii="Times New Roman" w:eastAsia="Times New Roman" w:hAnsi="Times New Roman"/>
          <w:b/>
          <w:sz w:val="28"/>
          <w:szCs w:val="28"/>
        </w:rPr>
        <w:t>Статья 2. Задачи комиссии</w:t>
      </w:r>
    </w:p>
    <w:p w:rsidR="00440DF1" w:rsidRPr="00557EBE" w:rsidRDefault="00440DF1" w:rsidP="00440DF1">
      <w:pPr>
        <w:tabs>
          <w:tab w:val="left" w:pos="346"/>
        </w:tabs>
        <w:spacing w:line="233" w:lineRule="auto"/>
        <w:ind w:left="367" w:hanging="359"/>
        <w:jc w:val="both"/>
        <w:rPr>
          <w:rFonts w:ascii="Times New Roman" w:eastAsia="Times New Roman" w:hAnsi="Times New Roman"/>
          <w:sz w:val="28"/>
          <w:szCs w:val="28"/>
        </w:rPr>
      </w:pPr>
      <w:bookmarkStart w:id="1" w:name="page14"/>
      <w:bookmarkEnd w:id="1"/>
      <w:r w:rsidRPr="00557EBE">
        <w:rPr>
          <w:rFonts w:ascii="Symbol" w:eastAsia="Symbol" w:hAnsi="Symbol"/>
          <w:sz w:val="28"/>
          <w:szCs w:val="28"/>
        </w:rPr>
        <w:t></w:t>
      </w:r>
      <w:r w:rsidRPr="00557EBE">
        <w:rPr>
          <w:rFonts w:ascii="Symbol" w:eastAsia="Symbol" w:hAnsi="Symbol"/>
          <w:sz w:val="28"/>
          <w:szCs w:val="28"/>
        </w:rPr>
        <w:t></w:t>
      </w:r>
      <w:r w:rsidRPr="00557EBE">
        <w:rPr>
          <w:rFonts w:ascii="Times New Roman" w:eastAsia="Times New Roman" w:hAnsi="Times New Roman"/>
          <w:sz w:val="28"/>
          <w:szCs w:val="28"/>
        </w:rPr>
        <w:tab/>
        <w:t>Рассмотрение заявлений граждан по однократному и бесплатному предоставлению земельных участков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440DF1" w:rsidRPr="00557EBE" w:rsidRDefault="00440DF1" w:rsidP="00440DF1">
      <w:pPr>
        <w:spacing w:line="34" w:lineRule="exact"/>
        <w:rPr>
          <w:rFonts w:ascii="Times New Roman" w:eastAsia="Times New Roman" w:hAnsi="Times New Roman"/>
          <w:sz w:val="28"/>
          <w:szCs w:val="28"/>
        </w:rPr>
      </w:pPr>
    </w:p>
    <w:p w:rsidR="00440DF1" w:rsidRPr="00557EBE" w:rsidRDefault="00440DF1" w:rsidP="00440DF1">
      <w:pPr>
        <w:tabs>
          <w:tab w:val="left" w:pos="346"/>
        </w:tabs>
        <w:spacing w:line="226" w:lineRule="auto"/>
        <w:ind w:left="367" w:right="20" w:hanging="359"/>
        <w:jc w:val="both"/>
        <w:rPr>
          <w:rFonts w:ascii="Times New Roman" w:eastAsia="Times New Roman" w:hAnsi="Times New Roman"/>
          <w:sz w:val="28"/>
          <w:szCs w:val="28"/>
        </w:rPr>
      </w:pPr>
      <w:r w:rsidRPr="00557EBE">
        <w:rPr>
          <w:rFonts w:ascii="Symbol" w:eastAsia="Symbol" w:hAnsi="Symbol"/>
          <w:sz w:val="28"/>
          <w:szCs w:val="28"/>
        </w:rPr>
        <w:t></w:t>
      </w:r>
      <w:r w:rsidRPr="00557EBE">
        <w:rPr>
          <w:rFonts w:ascii="Symbol" w:eastAsia="Symbol" w:hAnsi="Symbol"/>
          <w:sz w:val="28"/>
          <w:szCs w:val="28"/>
        </w:rPr>
        <w:t></w:t>
      </w:r>
      <w:r w:rsidRPr="00557EBE">
        <w:rPr>
          <w:rFonts w:ascii="Times New Roman" w:eastAsia="Times New Roman" w:hAnsi="Times New Roman"/>
          <w:sz w:val="28"/>
          <w:szCs w:val="28"/>
        </w:rPr>
        <w:tab/>
        <w:t>Принятие решений о возможности предоставления или об отказе в предоставлении земельных участков.</w:t>
      </w:r>
    </w:p>
    <w:p w:rsidR="00440DF1" w:rsidRPr="00557EBE" w:rsidRDefault="00440DF1" w:rsidP="00440DF1">
      <w:pPr>
        <w:spacing w:line="0" w:lineRule="atLeast"/>
        <w:ind w:left="3167"/>
        <w:rPr>
          <w:rFonts w:ascii="Times New Roman" w:eastAsia="Times New Roman" w:hAnsi="Times New Roman"/>
          <w:b/>
          <w:sz w:val="28"/>
          <w:szCs w:val="28"/>
        </w:rPr>
      </w:pPr>
      <w:r w:rsidRPr="00557EBE">
        <w:rPr>
          <w:rFonts w:ascii="Times New Roman" w:eastAsia="Times New Roman" w:hAnsi="Times New Roman"/>
          <w:b/>
          <w:sz w:val="28"/>
          <w:szCs w:val="28"/>
        </w:rPr>
        <w:t>Статья 3.Функции комиссии</w:t>
      </w:r>
    </w:p>
    <w:p w:rsidR="00440DF1" w:rsidRPr="00557EBE" w:rsidRDefault="00440DF1" w:rsidP="00440DF1">
      <w:pPr>
        <w:numPr>
          <w:ilvl w:val="0"/>
          <w:numId w:val="4"/>
        </w:numPr>
        <w:tabs>
          <w:tab w:val="left" w:pos="367"/>
        </w:tabs>
        <w:spacing w:after="0" w:line="0" w:lineRule="atLeast"/>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Комиссия:</w:t>
      </w:r>
    </w:p>
    <w:p w:rsidR="00440DF1" w:rsidRPr="00557EBE" w:rsidRDefault="00440DF1" w:rsidP="00440DF1">
      <w:pPr>
        <w:spacing w:line="31" w:lineRule="exact"/>
        <w:rPr>
          <w:rFonts w:ascii="Times New Roman" w:eastAsia="Times New Roman" w:hAnsi="Times New Roman"/>
          <w:sz w:val="28"/>
          <w:szCs w:val="28"/>
        </w:rPr>
      </w:pPr>
    </w:p>
    <w:p w:rsidR="00440DF1" w:rsidRPr="00557EBE" w:rsidRDefault="00440DF1" w:rsidP="00440DF1">
      <w:pPr>
        <w:numPr>
          <w:ilvl w:val="1"/>
          <w:numId w:val="4"/>
        </w:numPr>
        <w:tabs>
          <w:tab w:val="left" w:pos="727"/>
        </w:tabs>
        <w:spacing w:after="0" w:line="234" w:lineRule="auto"/>
        <w:ind w:left="727" w:hanging="367"/>
        <w:jc w:val="both"/>
        <w:rPr>
          <w:rFonts w:ascii="Symbol" w:eastAsia="Symbol" w:hAnsi="Symbol"/>
          <w:sz w:val="28"/>
          <w:szCs w:val="28"/>
        </w:rPr>
      </w:pPr>
      <w:r w:rsidRPr="00557EBE">
        <w:rPr>
          <w:rFonts w:ascii="Times New Roman" w:eastAsia="Times New Roman" w:hAnsi="Times New Roman"/>
          <w:sz w:val="28"/>
          <w:szCs w:val="28"/>
        </w:rPr>
        <w:t>рассматривает в соответствии с действующим законодательством заявления и предоставленные документы граждан, заинтересованных в однократном и бесплатном предоставлении в собственность земельных участков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440DF1" w:rsidRPr="00557EBE" w:rsidRDefault="00440DF1" w:rsidP="00440DF1">
      <w:pPr>
        <w:spacing w:line="34" w:lineRule="exact"/>
        <w:rPr>
          <w:rFonts w:ascii="Symbol" w:eastAsia="Symbol" w:hAnsi="Symbol"/>
          <w:sz w:val="28"/>
          <w:szCs w:val="28"/>
        </w:rPr>
      </w:pPr>
    </w:p>
    <w:p w:rsidR="00440DF1" w:rsidRPr="00557EBE" w:rsidRDefault="00440DF1" w:rsidP="00440DF1">
      <w:pPr>
        <w:numPr>
          <w:ilvl w:val="1"/>
          <w:numId w:val="4"/>
        </w:numPr>
        <w:tabs>
          <w:tab w:val="left" w:pos="727"/>
        </w:tabs>
        <w:spacing w:after="0" w:line="234" w:lineRule="auto"/>
        <w:ind w:left="727" w:hanging="367"/>
        <w:jc w:val="both"/>
        <w:rPr>
          <w:rFonts w:ascii="Symbol" w:eastAsia="Symbol" w:hAnsi="Symbol"/>
          <w:sz w:val="28"/>
          <w:szCs w:val="28"/>
        </w:rPr>
      </w:pPr>
      <w:r w:rsidRPr="00557EBE">
        <w:rPr>
          <w:rFonts w:ascii="Times New Roman" w:eastAsia="Times New Roman" w:hAnsi="Times New Roman"/>
          <w:sz w:val="28"/>
          <w:szCs w:val="28"/>
        </w:rPr>
        <w:lastRenderedPageBreak/>
        <w:t>принимает решение о постановке на очередь, отказе в постановке на очередь в качестве нуждающихся в однократном и бесплатном предоставлении в собственность земельных участков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либо отказе в постановке на учет;</w:t>
      </w:r>
    </w:p>
    <w:p w:rsidR="00440DF1" w:rsidRPr="00557EBE" w:rsidRDefault="00440DF1" w:rsidP="00440DF1">
      <w:pPr>
        <w:spacing w:line="33" w:lineRule="exact"/>
        <w:rPr>
          <w:rFonts w:ascii="Symbol" w:eastAsia="Symbol" w:hAnsi="Symbol"/>
          <w:sz w:val="28"/>
          <w:szCs w:val="28"/>
        </w:rPr>
      </w:pPr>
    </w:p>
    <w:p w:rsidR="00440DF1" w:rsidRPr="00557EBE" w:rsidRDefault="00440DF1" w:rsidP="00440DF1">
      <w:pPr>
        <w:numPr>
          <w:ilvl w:val="1"/>
          <w:numId w:val="4"/>
        </w:numPr>
        <w:tabs>
          <w:tab w:val="left" w:pos="727"/>
        </w:tabs>
        <w:spacing w:after="0" w:line="235" w:lineRule="auto"/>
        <w:ind w:left="727" w:right="20" w:hanging="367"/>
        <w:jc w:val="both"/>
        <w:rPr>
          <w:rFonts w:ascii="Symbol" w:eastAsia="Symbol" w:hAnsi="Symbol"/>
          <w:sz w:val="28"/>
          <w:szCs w:val="28"/>
        </w:rPr>
      </w:pPr>
      <w:proofErr w:type="gramStart"/>
      <w:r w:rsidRPr="00557EBE">
        <w:rPr>
          <w:rFonts w:ascii="Times New Roman" w:eastAsia="Times New Roman" w:hAnsi="Times New Roman"/>
          <w:sz w:val="28"/>
          <w:szCs w:val="28"/>
        </w:rPr>
        <w:t>устанавливает пропорции предоставления земельных участков между категориями граждан, включенных в перечень земельных участков и общего количества граждан, поставленных на очередь отдельно по каждой категории на дату заседания комиссии по вопросу однократного и бесплатного предоставления земельных участков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roofErr w:type="gramEnd"/>
    </w:p>
    <w:p w:rsidR="00440DF1" w:rsidRPr="00557EBE" w:rsidRDefault="00440DF1" w:rsidP="00440DF1">
      <w:pPr>
        <w:spacing w:line="284" w:lineRule="exact"/>
        <w:rPr>
          <w:rFonts w:ascii="Times New Roman" w:eastAsia="Times New Roman" w:hAnsi="Times New Roman"/>
          <w:sz w:val="28"/>
          <w:szCs w:val="28"/>
        </w:rPr>
      </w:pPr>
    </w:p>
    <w:p w:rsidR="00440DF1" w:rsidRPr="00557EBE" w:rsidRDefault="00440DF1" w:rsidP="00B25F4A">
      <w:pPr>
        <w:spacing w:line="0" w:lineRule="atLeast"/>
        <w:ind w:left="2967"/>
        <w:rPr>
          <w:rFonts w:ascii="Times New Roman" w:eastAsia="Times New Roman" w:hAnsi="Times New Roman"/>
          <w:b/>
          <w:sz w:val="28"/>
          <w:szCs w:val="28"/>
        </w:rPr>
      </w:pPr>
      <w:r w:rsidRPr="00557EBE">
        <w:rPr>
          <w:rFonts w:ascii="Times New Roman" w:eastAsia="Times New Roman" w:hAnsi="Times New Roman"/>
          <w:b/>
          <w:sz w:val="28"/>
          <w:szCs w:val="28"/>
        </w:rPr>
        <w:t>Статья 4. Полномочия комиссии</w:t>
      </w:r>
    </w:p>
    <w:p w:rsidR="00440DF1" w:rsidRPr="00557EBE" w:rsidRDefault="00440DF1" w:rsidP="00B25F4A">
      <w:pPr>
        <w:tabs>
          <w:tab w:val="left" w:pos="346"/>
        </w:tabs>
        <w:spacing w:line="0" w:lineRule="atLeast"/>
        <w:ind w:left="7"/>
        <w:rPr>
          <w:rFonts w:ascii="Times New Roman" w:eastAsia="Times New Roman" w:hAnsi="Times New Roman"/>
          <w:sz w:val="28"/>
          <w:szCs w:val="28"/>
        </w:rPr>
      </w:pPr>
      <w:r w:rsidRPr="00557EBE">
        <w:rPr>
          <w:rFonts w:ascii="Symbol" w:eastAsia="Symbol" w:hAnsi="Symbol"/>
          <w:sz w:val="28"/>
          <w:szCs w:val="28"/>
        </w:rPr>
        <w:t></w:t>
      </w:r>
      <w:r w:rsidRPr="00557EBE">
        <w:rPr>
          <w:rFonts w:ascii="Symbol" w:eastAsia="Symbol" w:hAnsi="Symbol"/>
          <w:sz w:val="28"/>
          <w:szCs w:val="28"/>
        </w:rPr>
        <w:t></w:t>
      </w:r>
      <w:r w:rsidRPr="00557EBE">
        <w:rPr>
          <w:rFonts w:ascii="Times New Roman" w:eastAsia="Times New Roman" w:hAnsi="Times New Roman"/>
          <w:sz w:val="28"/>
          <w:szCs w:val="28"/>
        </w:rPr>
        <w:tab/>
        <w:t>Комиссия в пределах своей компетенции  имеет право:</w:t>
      </w:r>
    </w:p>
    <w:p w:rsidR="00440DF1" w:rsidRPr="00557EBE" w:rsidRDefault="00440DF1" w:rsidP="00440DF1">
      <w:pPr>
        <w:numPr>
          <w:ilvl w:val="0"/>
          <w:numId w:val="5"/>
        </w:numPr>
        <w:tabs>
          <w:tab w:val="left" w:pos="727"/>
        </w:tabs>
        <w:spacing w:after="0" w:line="226" w:lineRule="auto"/>
        <w:ind w:left="727" w:right="20" w:hanging="367"/>
        <w:jc w:val="both"/>
        <w:rPr>
          <w:rFonts w:ascii="Symbol" w:eastAsia="Symbol" w:hAnsi="Symbol"/>
          <w:sz w:val="28"/>
          <w:szCs w:val="28"/>
        </w:rPr>
      </w:pPr>
      <w:r w:rsidRPr="00557EBE">
        <w:rPr>
          <w:rFonts w:ascii="Times New Roman" w:eastAsia="Times New Roman" w:hAnsi="Times New Roman"/>
          <w:sz w:val="28"/>
          <w:szCs w:val="28"/>
        </w:rPr>
        <w:t>Принимать решения о возможности постановки или об отказе в постановке на учет для предоставления земельных участков.</w:t>
      </w:r>
    </w:p>
    <w:p w:rsidR="00440DF1" w:rsidRPr="00557EBE" w:rsidRDefault="00440DF1" w:rsidP="00440DF1">
      <w:pPr>
        <w:spacing w:line="32"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227" w:lineRule="auto"/>
        <w:ind w:left="727" w:right="20" w:hanging="367"/>
        <w:jc w:val="both"/>
        <w:rPr>
          <w:rFonts w:ascii="Symbol" w:eastAsia="Symbol" w:hAnsi="Symbol"/>
          <w:sz w:val="28"/>
          <w:szCs w:val="28"/>
        </w:rPr>
      </w:pPr>
      <w:r w:rsidRPr="00557EBE">
        <w:rPr>
          <w:rFonts w:ascii="Times New Roman" w:eastAsia="Times New Roman" w:hAnsi="Times New Roman"/>
          <w:sz w:val="28"/>
          <w:szCs w:val="28"/>
        </w:rPr>
        <w:t>Принимать решения о возможности предоставления или об отказе в предоставлении земельных участков.</w:t>
      </w:r>
    </w:p>
    <w:p w:rsidR="00440DF1" w:rsidRPr="00557EBE" w:rsidRDefault="00440DF1" w:rsidP="00440DF1">
      <w:pPr>
        <w:spacing w:line="32"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230" w:lineRule="auto"/>
        <w:ind w:left="727" w:hanging="367"/>
        <w:jc w:val="both"/>
        <w:rPr>
          <w:rFonts w:ascii="Symbol" w:eastAsia="Symbol" w:hAnsi="Symbol"/>
          <w:sz w:val="28"/>
          <w:szCs w:val="28"/>
        </w:rPr>
      </w:pPr>
      <w:r w:rsidRPr="00557EBE">
        <w:rPr>
          <w:rFonts w:ascii="Times New Roman" w:eastAsia="Times New Roman" w:hAnsi="Times New Roman"/>
          <w:sz w:val="28"/>
          <w:szCs w:val="28"/>
        </w:rPr>
        <w:t>Запрашивать и получать в установленном порядке от органов местного самоуправления и иных учреждений и организаций необходимые для выполнения задач Комиссии материалы, документы и сведения.</w:t>
      </w:r>
    </w:p>
    <w:p w:rsidR="00440DF1" w:rsidRPr="00557EBE" w:rsidRDefault="00440DF1" w:rsidP="00440DF1">
      <w:pPr>
        <w:spacing w:line="34"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230" w:lineRule="auto"/>
        <w:ind w:left="727" w:hanging="367"/>
        <w:jc w:val="both"/>
        <w:rPr>
          <w:rFonts w:ascii="Symbol" w:eastAsia="Symbol" w:hAnsi="Symbol"/>
          <w:sz w:val="28"/>
          <w:szCs w:val="28"/>
        </w:rPr>
      </w:pPr>
      <w:r w:rsidRPr="00557EBE">
        <w:rPr>
          <w:rFonts w:ascii="Times New Roman" w:eastAsia="Times New Roman" w:hAnsi="Times New Roman"/>
          <w:sz w:val="28"/>
          <w:szCs w:val="28"/>
        </w:rPr>
        <w:t>Привлекать для участия в работе комиссии сотрудников органов местного самоуправления, учреждений, территориальных органов государственной власти и иных организаций Нижнегорского района Республики Крым (по согласованию).</w:t>
      </w:r>
    </w:p>
    <w:p w:rsidR="00440DF1" w:rsidRPr="00557EBE" w:rsidRDefault="00440DF1" w:rsidP="00440DF1">
      <w:pPr>
        <w:spacing w:line="34"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226" w:lineRule="auto"/>
        <w:ind w:left="727" w:right="20" w:hanging="367"/>
        <w:jc w:val="both"/>
        <w:rPr>
          <w:rFonts w:ascii="Symbol" w:eastAsia="Symbol" w:hAnsi="Symbol"/>
          <w:sz w:val="28"/>
          <w:szCs w:val="28"/>
        </w:rPr>
      </w:pPr>
      <w:r w:rsidRPr="00557EBE">
        <w:rPr>
          <w:rFonts w:ascii="Times New Roman" w:eastAsia="Times New Roman" w:hAnsi="Times New Roman"/>
          <w:sz w:val="28"/>
          <w:szCs w:val="28"/>
        </w:rPr>
        <w:t>Заслушивать доклады и отчеты членов Комиссии, о результатах выполнения возложенных на них задач в рамках деятельности Комиссии.</w:t>
      </w:r>
    </w:p>
    <w:p w:rsidR="00440DF1" w:rsidRPr="00557EBE" w:rsidRDefault="00440DF1" w:rsidP="00440DF1">
      <w:pPr>
        <w:spacing w:line="32"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226" w:lineRule="auto"/>
        <w:ind w:left="727" w:hanging="367"/>
        <w:jc w:val="both"/>
        <w:rPr>
          <w:rFonts w:ascii="Symbol" w:eastAsia="Symbol" w:hAnsi="Symbol"/>
          <w:sz w:val="28"/>
          <w:szCs w:val="28"/>
        </w:rPr>
      </w:pPr>
      <w:r w:rsidRPr="00557EBE">
        <w:rPr>
          <w:rFonts w:ascii="Times New Roman" w:eastAsia="Times New Roman" w:hAnsi="Times New Roman"/>
          <w:sz w:val="28"/>
          <w:szCs w:val="28"/>
        </w:rPr>
        <w:t>В случае необходимости привлекать к работе Комиссии специалистов-экспертов по вопросам, относящимся к компетенции Комиссии.</w:t>
      </w:r>
    </w:p>
    <w:p w:rsidR="00440DF1" w:rsidRPr="00557EBE" w:rsidRDefault="00440DF1" w:rsidP="00440DF1">
      <w:pPr>
        <w:spacing w:line="14" w:lineRule="exact"/>
        <w:rPr>
          <w:rFonts w:ascii="Symbol" w:eastAsia="Symbol" w:hAnsi="Symbol"/>
          <w:sz w:val="28"/>
          <w:szCs w:val="28"/>
        </w:rPr>
      </w:pPr>
    </w:p>
    <w:p w:rsidR="00440DF1" w:rsidRPr="00557EBE" w:rsidRDefault="00440DF1" w:rsidP="00440DF1">
      <w:pPr>
        <w:numPr>
          <w:ilvl w:val="0"/>
          <w:numId w:val="5"/>
        </w:numPr>
        <w:tabs>
          <w:tab w:val="left" w:pos="727"/>
        </w:tabs>
        <w:spacing w:after="0" w:line="0" w:lineRule="atLeast"/>
        <w:ind w:left="727" w:hanging="367"/>
        <w:jc w:val="both"/>
        <w:rPr>
          <w:rFonts w:ascii="Symbol" w:eastAsia="Symbol" w:hAnsi="Symbol"/>
          <w:sz w:val="28"/>
          <w:szCs w:val="28"/>
        </w:rPr>
      </w:pPr>
      <w:r w:rsidRPr="00557EBE">
        <w:rPr>
          <w:rFonts w:ascii="Times New Roman" w:eastAsia="Times New Roman" w:hAnsi="Times New Roman"/>
          <w:sz w:val="28"/>
          <w:szCs w:val="28"/>
        </w:rPr>
        <w:t>Выполнять иные полномочия, необходимые для осуществления деятельности Комиссии.</w:t>
      </w:r>
    </w:p>
    <w:p w:rsidR="00440DF1" w:rsidRPr="00557EBE" w:rsidRDefault="00440DF1" w:rsidP="00440DF1">
      <w:pPr>
        <w:spacing w:line="278" w:lineRule="exact"/>
        <w:rPr>
          <w:rFonts w:ascii="Times New Roman" w:eastAsia="Times New Roman" w:hAnsi="Times New Roman"/>
          <w:sz w:val="28"/>
          <w:szCs w:val="28"/>
        </w:rPr>
      </w:pPr>
    </w:p>
    <w:p w:rsidR="00440DF1" w:rsidRPr="00557EBE" w:rsidRDefault="00440DF1" w:rsidP="00440DF1">
      <w:pPr>
        <w:spacing w:line="0" w:lineRule="atLeast"/>
        <w:ind w:left="547"/>
        <w:rPr>
          <w:rFonts w:ascii="Times New Roman" w:eastAsia="Times New Roman" w:hAnsi="Times New Roman"/>
          <w:b/>
          <w:sz w:val="28"/>
          <w:szCs w:val="28"/>
        </w:rPr>
      </w:pPr>
      <w:r w:rsidRPr="00557EBE">
        <w:rPr>
          <w:rFonts w:ascii="Times New Roman" w:eastAsia="Times New Roman" w:hAnsi="Times New Roman"/>
          <w:b/>
          <w:sz w:val="28"/>
          <w:szCs w:val="28"/>
        </w:rPr>
        <w:lastRenderedPageBreak/>
        <w:t>Статья 5. Порядок рассмотрения заявлений. Организация работы комиссии.</w:t>
      </w:r>
    </w:p>
    <w:p w:rsidR="00440DF1" w:rsidRPr="00557EBE" w:rsidRDefault="00440DF1" w:rsidP="00B25F4A">
      <w:pPr>
        <w:numPr>
          <w:ilvl w:val="0"/>
          <w:numId w:val="6"/>
        </w:numPr>
        <w:tabs>
          <w:tab w:val="left" w:pos="367"/>
        </w:tabs>
        <w:spacing w:after="0" w:line="234" w:lineRule="auto"/>
        <w:ind w:left="367"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Прием заявления о предоставлении на получение в собственность (аренду) земельного участка, находящегося в собственности муниципального образования </w:t>
      </w:r>
      <w:proofErr w:type="spellStart"/>
      <w:r w:rsidR="00557EBE">
        <w:rPr>
          <w:rFonts w:ascii="Times New Roman" w:eastAsia="Times New Roman" w:hAnsi="Times New Roman"/>
          <w:sz w:val="28"/>
          <w:szCs w:val="28"/>
        </w:rPr>
        <w:t>Новогригорьевского</w:t>
      </w:r>
      <w:proofErr w:type="spellEnd"/>
      <w:r w:rsidR="00B25F4A" w:rsidRPr="00557EBE">
        <w:rPr>
          <w:rFonts w:ascii="Times New Roman" w:eastAsia="Times New Roman" w:hAnsi="Times New Roman"/>
          <w:sz w:val="28"/>
          <w:szCs w:val="28"/>
        </w:rPr>
        <w:t xml:space="preserve"> </w:t>
      </w:r>
      <w:r w:rsidRPr="00557EBE">
        <w:rPr>
          <w:rFonts w:ascii="Times New Roman" w:eastAsia="Times New Roman" w:hAnsi="Times New Roman"/>
          <w:sz w:val="28"/>
          <w:szCs w:val="28"/>
        </w:rPr>
        <w:t xml:space="preserve">сельского поселения Нижнегорского района Республики Крым, осуществляется уполномоченным специалистом в администрации </w:t>
      </w:r>
      <w:proofErr w:type="spellStart"/>
      <w:r w:rsidR="00557EBE">
        <w:rPr>
          <w:rFonts w:ascii="Times New Roman" w:eastAsia="Times New Roman" w:hAnsi="Times New Roman"/>
          <w:sz w:val="28"/>
          <w:szCs w:val="28"/>
        </w:rPr>
        <w:t>Новогригорьевского</w:t>
      </w:r>
      <w:proofErr w:type="spellEnd"/>
      <w:r w:rsidR="00B25F4A" w:rsidRPr="00557EBE">
        <w:rPr>
          <w:rFonts w:ascii="Times New Roman" w:eastAsia="Times New Roman" w:hAnsi="Times New Roman"/>
          <w:sz w:val="28"/>
          <w:szCs w:val="28"/>
        </w:rPr>
        <w:t xml:space="preserve"> сельского поселения.</w:t>
      </w:r>
    </w:p>
    <w:p w:rsidR="00B25F4A" w:rsidRPr="00557EBE" w:rsidRDefault="00B25F4A" w:rsidP="00B25F4A">
      <w:pPr>
        <w:tabs>
          <w:tab w:val="left" w:pos="367"/>
        </w:tabs>
        <w:spacing w:after="0" w:line="234" w:lineRule="auto"/>
        <w:ind w:left="367" w:right="20"/>
        <w:jc w:val="both"/>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4" w:lineRule="auto"/>
        <w:ind w:left="367" w:right="20" w:hanging="367"/>
        <w:jc w:val="both"/>
        <w:rPr>
          <w:rFonts w:ascii="Times New Roman" w:eastAsia="Times New Roman" w:hAnsi="Times New Roman"/>
          <w:sz w:val="28"/>
          <w:szCs w:val="28"/>
        </w:rPr>
      </w:pPr>
      <w:bookmarkStart w:id="2" w:name="page15"/>
      <w:bookmarkEnd w:id="2"/>
      <w:r w:rsidRPr="00557EBE">
        <w:rPr>
          <w:rFonts w:ascii="Times New Roman" w:eastAsia="Times New Roman" w:hAnsi="Times New Roman"/>
          <w:sz w:val="28"/>
          <w:szCs w:val="28"/>
        </w:rPr>
        <w:t>Заявление предоставляется в подлиннике и должно быть подписано заявителем (его представителем) собственноручно.</w:t>
      </w:r>
    </w:p>
    <w:p w:rsidR="00440DF1" w:rsidRPr="00557EBE" w:rsidRDefault="00440DF1" w:rsidP="00440DF1">
      <w:pPr>
        <w:spacing w:line="14"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7"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Помимо заявления, заявителем должны быть представлены документы, согласно перечню, указанному в п. 29 статьи 2 Административного регламента по предоставлению муниципальной услуги «Постановка на учет и ведение очерёдности граждан на получение в собственность (аренду) земельного участка, находящегося в собственности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 Нижнегорского района Республики Крым».</w:t>
      </w:r>
    </w:p>
    <w:p w:rsidR="00440DF1" w:rsidRPr="00557EBE" w:rsidRDefault="00440DF1" w:rsidP="00440DF1">
      <w:pPr>
        <w:spacing w:line="17"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6" w:lineRule="auto"/>
        <w:ind w:left="367"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Гражданин, подавший заявление, несет ответственность в соответствии с законодательством Российской Федерации за достоверность сведений, содержащихся в предоставленных им документах.</w:t>
      </w:r>
    </w:p>
    <w:p w:rsidR="00440DF1" w:rsidRPr="00557EBE" w:rsidRDefault="00440DF1" w:rsidP="00440DF1">
      <w:pPr>
        <w:spacing w:line="13"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8"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После проверки представленного пакета документов, указанных в п. 13 статьи 2 Административного регламента по предоставлению муниципальной услуги «Постановка на учет и ведение очерёдности граждан на получение в собственность (аренду) земельного участка, находящегося в собственности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 Нижнегорского района Республики Крым», секретарь Комиссии представляет данные документы на рассмотрение Комиссии.</w:t>
      </w:r>
    </w:p>
    <w:p w:rsidR="00440DF1" w:rsidRPr="00557EBE" w:rsidRDefault="00440DF1" w:rsidP="00440DF1">
      <w:pPr>
        <w:spacing w:line="14"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8"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Рассмотрение заявлений, прилагаемых к ним документов, и принятие решения о постановке указанных граждан на учет осуществляются Комиссией предоставления в собственность (аренду) земельного участка, находящегося в собственности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 Нижнегорского района Республики Крым в течение 45 рабочих дней. Заседание Комиссии считается правомочным, если на нем присутствует более половины от установленного числа ее членов. Решение комиссии принимается большинством голосов присутствующих на заседании членов Комиссии. При равенстве голосов голос председателя Комиссии является решающим.</w:t>
      </w:r>
    </w:p>
    <w:p w:rsidR="00440DF1" w:rsidRPr="00557EBE" w:rsidRDefault="00440DF1" w:rsidP="00440DF1">
      <w:pPr>
        <w:spacing w:line="18"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6"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бы мог повлиять на принимаемые Комиссией решения.</w:t>
      </w:r>
    </w:p>
    <w:p w:rsidR="00440DF1" w:rsidRPr="00557EBE" w:rsidRDefault="00440DF1" w:rsidP="00440DF1">
      <w:pPr>
        <w:spacing w:line="2" w:lineRule="exact"/>
        <w:rPr>
          <w:rFonts w:ascii="Times New Roman" w:eastAsia="Times New Roman" w:hAnsi="Times New Roman"/>
          <w:sz w:val="28"/>
          <w:szCs w:val="28"/>
        </w:rPr>
      </w:pPr>
    </w:p>
    <w:p w:rsidR="00440DF1" w:rsidRPr="00557EBE" w:rsidRDefault="00440DF1" w:rsidP="00440DF1">
      <w:pPr>
        <w:spacing w:line="0" w:lineRule="atLeast"/>
        <w:ind w:left="647"/>
        <w:jc w:val="both"/>
        <w:rPr>
          <w:rFonts w:ascii="Times New Roman" w:eastAsia="Times New Roman" w:hAnsi="Times New Roman"/>
          <w:sz w:val="28"/>
          <w:szCs w:val="28"/>
        </w:rPr>
      </w:pPr>
      <w:r w:rsidRPr="00557EBE">
        <w:rPr>
          <w:rFonts w:ascii="Times New Roman" w:eastAsia="Times New Roman" w:hAnsi="Times New Roman"/>
          <w:sz w:val="28"/>
          <w:szCs w:val="28"/>
        </w:rPr>
        <w:lastRenderedPageBreak/>
        <w:t>Члены комиссии участвуют в заседаниях без права замены.</w:t>
      </w:r>
    </w:p>
    <w:p w:rsidR="00440DF1" w:rsidRPr="00557EBE" w:rsidRDefault="00440DF1" w:rsidP="00440DF1">
      <w:pPr>
        <w:spacing w:line="12" w:lineRule="exact"/>
        <w:rPr>
          <w:rFonts w:ascii="Times New Roman" w:eastAsia="Times New Roman" w:hAnsi="Times New Roman"/>
          <w:sz w:val="28"/>
          <w:szCs w:val="28"/>
        </w:rPr>
      </w:pPr>
    </w:p>
    <w:p w:rsidR="001E4036" w:rsidRPr="00557EBE" w:rsidRDefault="00440DF1" w:rsidP="001E4036">
      <w:pPr>
        <w:numPr>
          <w:ilvl w:val="0"/>
          <w:numId w:val="7"/>
        </w:numPr>
        <w:tabs>
          <w:tab w:val="left" w:pos="367"/>
        </w:tabs>
        <w:spacing w:after="0" w:line="0" w:lineRule="atLeast"/>
        <w:ind w:left="367" w:right="2267" w:hanging="367"/>
        <w:rPr>
          <w:rFonts w:ascii="Times New Roman" w:eastAsia="Times New Roman" w:hAnsi="Times New Roman"/>
          <w:sz w:val="28"/>
          <w:szCs w:val="28"/>
        </w:rPr>
      </w:pPr>
      <w:r w:rsidRPr="00557EBE">
        <w:rPr>
          <w:rFonts w:ascii="Times New Roman" w:eastAsia="Times New Roman" w:hAnsi="Times New Roman"/>
          <w:sz w:val="28"/>
          <w:szCs w:val="28"/>
        </w:rPr>
        <w:t>Решения Комиссии оформляются протоколом,</w:t>
      </w:r>
      <w:r w:rsidR="001E4036" w:rsidRPr="00557EBE">
        <w:rPr>
          <w:rFonts w:ascii="Times New Roman" w:eastAsia="Times New Roman" w:hAnsi="Times New Roman"/>
          <w:sz w:val="28"/>
          <w:szCs w:val="28"/>
        </w:rPr>
        <w:t xml:space="preserve"> где </w:t>
      </w:r>
      <w:r w:rsidRPr="00557EBE">
        <w:rPr>
          <w:rFonts w:ascii="Times New Roman" w:eastAsia="Times New Roman" w:hAnsi="Times New Roman"/>
          <w:sz w:val="28"/>
          <w:szCs w:val="28"/>
        </w:rPr>
        <w:t xml:space="preserve">отражается: </w:t>
      </w:r>
    </w:p>
    <w:p w:rsidR="00B25F4A" w:rsidRPr="00557EBE" w:rsidRDefault="00440DF1" w:rsidP="001E4036">
      <w:pPr>
        <w:tabs>
          <w:tab w:val="left" w:pos="367"/>
        </w:tabs>
        <w:spacing w:after="0" w:line="0" w:lineRule="atLeast"/>
        <w:ind w:left="367" w:right="2267"/>
        <w:rPr>
          <w:rFonts w:ascii="Times New Roman" w:eastAsia="Times New Roman" w:hAnsi="Times New Roman"/>
          <w:sz w:val="28"/>
          <w:szCs w:val="28"/>
        </w:rPr>
      </w:pPr>
      <w:r w:rsidRPr="00557EBE">
        <w:rPr>
          <w:rFonts w:ascii="Symbol" w:eastAsia="Symbol" w:hAnsi="Symbol"/>
          <w:sz w:val="28"/>
          <w:szCs w:val="28"/>
        </w:rPr>
        <w:t></w:t>
      </w:r>
      <w:r w:rsidRPr="00557EBE">
        <w:rPr>
          <w:rFonts w:ascii="Times New Roman" w:eastAsia="Times New Roman" w:hAnsi="Times New Roman"/>
          <w:sz w:val="28"/>
          <w:szCs w:val="28"/>
        </w:rPr>
        <w:t xml:space="preserve"> дата и номер протокола заседания; </w:t>
      </w:r>
    </w:p>
    <w:p w:rsidR="00B25F4A" w:rsidRPr="00557EBE" w:rsidRDefault="00440DF1" w:rsidP="001E4036">
      <w:pPr>
        <w:tabs>
          <w:tab w:val="left" w:pos="367"/>
        </w:tabs>
        <w:spacing w:after="0" w:line="0" w:lineRule="atLeast"/>
        <w:ind w:left="367" w:right="2267"/>
        <w:rPr>
          <w:rFonts w:ascii="Times New Roman" w:eastAsia="Times New Roman" w:hAnsi="Times New Roman"/>
          <w:sz w:val="28"/>
          <w:szCs w:val="28"/>
        </w:rPr>
      </w:pPr>
      <w:r w:rsidRPr="00557EBE">
        <w:rPr>
          <w:rFonts w:ascii="Symbol" w:eastAsia="Symbol" w:hAnsi="Symbol"/>
          <w:sz w:val="28"/>
          <w:szCs w:val="28"/>
        </w:rPr>
        <w:t></w:t>
      </w:r>
      <w:r w:rsidRPr="00557EBE">
        <w:rPr>
          <w:rFonts w:ascii="Times New Roman" w:eastAsia="Times New Roman" w:hAnsi="Times New Roman"/>
          <w:sz w:val="28"/>
          <w:szCs w:val="28"/>
        </w:rPr>
        <w:t xml:space="preserve"> краткое содержание вопросов, вынесенных на рассмотрение; </w:t>
      </w:r>
    </w:p>
    <w:p w:rsidR="00440DF1" w:rsidRPr="00557EBE" w:rsidRDefault="00440DF1" w:rsidP="00B25F4A">
      <w:pPr>
        <w:tabs>
          <w:tab w:val="left" w:pos="367"/>
        </w:tabs>
        <w:spacing w:after="0" w:line="0" w:lineRule="atLeast"/>
        <w:ind w:left="367" w:right="2860"/>
        <w:rPr>
          <w:rFonts w:ascii="Times New Roman" w:eastAsia="Times New Roman" w:hAnsi="Times New Roman"/>
          <w:sz w:val="28"/>
          <w:szCs w:val="28"/>
        </w:rPr>
      </w:pPr>
      <w:r w:rsidRPr="00557EBE">
        <w:rPr>
          <w:rFonts w:ascii="Symbol" w:eastAsia="Symbol" w:hAnsi="Symbol"/>
          <w:sz w:val="28"/>
          <w:szCs w:val="28"/>
        </w:rPr>
        <w:t></w:t>
      </w:r>
      <w:r w:rsidRPr="00557EBE">
        <w:rPr>
          <w:rFonts w:ascii="Times New Roman" w:eastAsia="Times New Roman" w:hAnsi="Times New Roman"/>
          <w:sz w:val="28"/>
          <w:szCs w:val="28"/>
        </w:rPr>
        <w:t xml:space="preserve"> принятое решение;</w:t>
      </w:r>
    </w:p>
    <w:p w:rsidR="00440DF1" w:rsidRPr="00557EBE" w:rsidRDefault="00440DF1" w:rsidP="00B25F4A">
      <w:pPr>
        <w:spacing w:line="239" w:lineRule="auto"/>
        <w:ind w:left="367"/>
        <w:jc w:val="both"/>
        <w:rPr>
          <w:rFonts w:ascii="Times New Roman" w:eastAsia="Times New Roman" w:hAnsi="Times New Roman"/>
          <w:sz w:val="28"/>
          <w:szCs w:val="28"/>
        </w:rPr>
      </w:pPr>
      <w:r w:rsidRPr="00557EBE">
        <w:rPr>
          <w:rFonts w:ascii="Symbol" w:eastAsia="Symbol" w:hAnsi="Symbol"/>
          <w:sz w:val="28"/>
          <w:szCs w:val="28"/>
        </w:rPr>
        <w:t></w:t>
      </w:r>
      <w:r w:rsidRPr="00557EBE">
        <w:rPr>
          <w:rFonts w:ascii="Times New Roman" w:eastAsia="Times New Roman" w:hAnsi="Times New Roman"/>
          <w:sz w:val="28"/>
          <w:szCs w:val="28"/>
        </w:rPr>
        <w:t xml:space="preserve">  состав и подписи членов комиссии, присутствующих на заседании.</w:t>
      </w:r>
    </w:p>
    <w:p w:rsidR="00440DF1" w:rsidRPr="00557EBE" w:rsidRDefault="00440DF1" w:rsidP="00440DF1">
      <w:pPr>
        <w:numPr>
          <w:ilvl w:val="0"/>
          <w:numId w:val="7"/>
        </w:numPr>
        <w:tabs>
          <w:tab w:val="left" w:pos="367"/>
        </w:tabs>
        <w:spacing w:after="0" w:line="236" w:lineRule="auto"/>
        <w:ind w:left="367"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Ведение заседания Комиссии осуществляется председателем Комиссии, или по поручению председателя, одним из членов Комиссии. С материалами, представленными на рассмотрение Комиссии, членов Комиссии знакомит секретарь.</w:t>
      </w:r>
    </w:p>
    <w:p w:rsidR="00440DF1" w:rsidRPr="00557EBE" w:rsidRDefault="00440DF1" w:rsidP="00440DF1">
      <w:pPr>
        <w:spacing w:line="13"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4" w:lineRule="auto"/>
        <w:ind w:left="367"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Секретарь осуществляет организационную и техническую работу по подготовке заседаний Комиссии, а также </w:t>
      </w:r>
      <w:proofErr w:type="gramStart"/>
      <w:r w:rsidRPr="00557EBE">
        <w:rPr>
          <w:rFonts w:ascii="Times New Roman" w:eastAsia="Times New Roman" w:hAnsi="Times New Roman"/>
          <w:sz w:val="28"/>
          <w:szCs w:val="28"/>
        </w:rPr>
        <w:t>контроль за</w:t>
      </w:r>
      <w:proofErr w:type="gramEnd"/>
      <w:r w:rsidRPr="00557EBE">
        <w:rPr>
          <w:rFonts w:ascii="Times New Roman" w:eastAsia="Times New Roman" w:hAnsi="Times New Roman"/>
          <w:sz w:val="28"/>
          <w:szCs w:val="28"/>
        </w:rPr>
        <w:t xml:space="preserve"> выполнением поручений председателя комиссии.</w:t>
      </w:r>
    </w:p>
    <w:p w:rsidR="00440DF1" w:rsidRPr="00557EBE" w:rsidRDefault="00440DF1" w:rsidP="00440DF1">
      <w:pPr>
        <w:spacing w:line="14"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4" w:lineRule="auto"/>
        <w:ind w:left="367"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Протокол заседания Комиссии не позднее 3 дней со дня его проведения утверждается председателем комиссии.</w:t>
      </w:r>
    </w:p>
    <w:p w:rsidR="00440DF1" w:rsidRPr="00557EBE" w:rsidRDefault="00440DF1" w:rsidP="00440DF1">
      <w:pPr>
        <w:spacing w:line="13"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4"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После утверждения протокола заседания Комиссии протокол передается специалисту администрации, ответственному за прием и регистрацию заявлений граждан.</w:t>
      </w:r>
    </w:p>
    <w:p w:rsidR="00440DF1" w:rsidRPr="00557EBE" w:rsidRDefault="00440DF1" w:rsidP="00440DF1">
      <w:pPr>
        <w:spacing w:line="13" w:lineRule="exact"/>
        <w:rPr>
          <w:rFonts w:ascii="Times New Roman" w:eastAsia="Times New Roman" w:hAnsi="Times New Roman"/>
          <w:sz w:val="28"/>
          <w:szCs w:val="28"/>
        </w:rPr>
      </w:pPr>
    </w:p>
    <w:p w:rsidR="00440DF1" w:rsidRPr="00557EBE" w:rsidRDefault="00440DF1" w:rsidP="008E59A5">
      <w:pPr>
        <w:spacing w:line="237" w:lineRule="auto"/>
        <w:ind w:left="347" w:firstLine="120"/>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По результатам заседания Комиссии специалист администрации готовит проект Постановления администрации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 о постановке в очередь или об отказе в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440DF1" w:rsidRPr="00557EBE" w:rsidRDefault="00440DF1" w:rsidP="00440DF1">
      <w:pPr>
        <w:numPr>
          <w:ilvl w:val="0"/>
          <w:numId w:val="7"/>
        </w:numPr>
        <w:tabs>
          <w:tab w:val="left" w:pos="367"/>
        </w:tabs>
        <w:spacing w:after="0" w:line="0" w:lineRule="atLeast"/>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Протокол заседания Комиссии хранится у секретаря Комиссии постоянно.</w:t>
      </w:r>
    </w:p>
    <w:p w:rsidR="00440DF1" w:rsidRPr="00557EBE" w:rsidRDefault="00440DF1" w:rsidP="00440DF1">
      <w:pPr>
        <w:spacing w:line="12" w:lineRule="exact"/>
        <w:rPr>
          <w:rFonts w:ascii="Times New Roman" w:eastAsia="Times New Roman" w:hAnsi="Times New Roman"/>
          <w:sz w:val="28"/>
          <w:szCs w:val="28"/>
        </w:rPr>
      </w:pPr>
    </w:p>
    <w:p w:rsidR="00440DF1" w:rsidRPr="00557EBE" w:rsidRDefault="00440DF1" w:rsidP="00440DF1">
      <w:pPr>
        <w:numPr>
          <w:ilvl w:val="0"/>
          <w:numId w:val="7"/>
        </w:numPr>
        <w:tabs>
          <w:tab w:val="left" w:pos="367"/>
        </w:tabs>
        <w:spacing w:after="0" w:line="237" w:lineRule="auto"/>
        <w:ind w:left="367" w:hanging="367"/>
        <w:jc w:val="both"/>
        <w:rPr>
          <w:rFonts w:ascii="Times New Roman" w:eastAsia="Times New Roman" w:hAnsi="Times New Roman"/>
          <w:sz w:val="28"/>
          <w:szCs w:val="28"/>
        </w:rPr>
      </w:pPr>
      <w:r w:rsidRPr="00557EBE">
        <w:rPr>
          <w:rFonts w:ascii="Times New Roman" w:eastAsia="Times New Roman" w:hAnsi="Times New Roman"/>
          <w:sz w:val="28"/>
          <w:szCs w:val="28"/>
        </w:rPr>
        <w:t>Порядок очередности определяется моментом подачи заявления, по которому принято решение Комиссии о постановке в очередь. При рассмотрении заявлений, поданных несколькими заявителями одновременно (в один день), их очередность определяется по времени подачи заявления с полным комплектом необходимых документов.</w:t>
      </w:r>
    </w:p>
    <w:p w:rsidR="00440DF1" w:rsidRPr="00557EBE" w:rsidRDefault="00440DF1" w:rsidP="00440DF1">
      <w:pPr>
        <w:spacing w:line="2" w:lineRule="exact"/>
        <w:rPr>
          <w:rFonts w:ascii="Times New Roman" w:eastAsia="Times New Roman" w:hAnsi="Times New Roman"/>
          <w:sz w:val="28"/>
          <w:szCs w:val="28"/>
        </w:rPr>
      </w:pPr>
    </w:p>
    <w:p w:rsidR="00440DF1" w:rsidRPr="00557EBE" w:rsidRDefault="00440DF1" w:rsidP="008E59A5">
      <w:pPr>
        <w:numPr>
          <w:ilvl w:val="0"/>
          <w:numId w:val="7"/>
        </w:numPr>
        <w:tabs>
          <w:tab w:val="left" w:pos="367"/>
        </w:tabs>
        <w:spacing w:after="0" w:line="0" w:lineRule="atLeast"/>
        <w:ind w:left="367" w:hanging="367"/>
        <w:jc w:val="both"/>
        <w:rPr>
          <w:rFonts w:ascii="Times New Roman" w:eastAsia="Times New Roman" w:hAnsi="Times New Roman"/>
          <w:sz w:val="28"/>
          <w:szCs w:val="28"/>
        </w:rPr>
      </w:pPr>
      <w:proofErr w:type="gramStart"/>
      <w:r w:rsidRPr="00557EBE">
        <w:rPr>
          <w:rFonts w:ascii="Times New Roman" w:eastAsia="Times New Roman" w:hAnsi="Times New Roman"/>
          <w:sz w:val="28"/>
          <w:szCs w:val="28"/>
        </w:rPr>
        <w:t>В случае принятия решения о постановке в очередь граждан на получение бесплатно в</w:t>
      </w:r>
      <w:r w:rsidR="008E59A5" w:rsidRPr="00557EBE">
        <w:rPr>
          <w:rFonts w:ascii="Times New Roman" w:eastAsia="Times New Roman" w:hAnsi="Times New Roman"/>
          <w:sz w:val="28"/>
          <w:szCs w:val="28"/>
        </w:rPr>
        <w:t xml:space="preserve"> </w:t>
      </w:r>
      <w:r w:rsidRPr="00557EBE">
        <w:rPr>
          <w:rFonts w:ascii="Times New Roman" w:eastAsia="Times New Roman" w:hAnsi="Times New Roman"/>
          <w:sz w:val="28"/>
          <w:szCs w:val="28"/>
        </w:rPr>
        <w:t>собственность</w:t>
      </w:r>
      <w:proofErr w:type="gramEnd"/>
      <w:r w:rsidRPr="00557EBE">
        <w:rPr>
          <w:rFonts w:ascii="Times New Roman" w:eastAsia="Times New Roman" w:hAnsi="Times New Roman"/>
          <w:sz w:val="28"/>
          <w:szCs w:val="28"/>
        </w:rPr>
        <w:tab/>
        <w:t>(аренду)</w:t>
      </w:r>
      <w:r w:rsidRPr="00557EBE">
        <w:rPr>
          <w:rFonts w:ascii="Times New Roman" w:eastAsia="Times New Roman" w:hAnsi="Times New Roman"/>
          <w:sz w:val="28"/>
          <w:szCs w:val="28"/>
        </w:rPr>
        <w:tab/>
        <w:t>земельного</w:t>
      </w:r>
      <w:r w:rsidRPr="00557EBE">
        <w:rPr>
          <w:rFonts w:ascii="Times New Roman" w:eastAsia="Times New Roman" w:hAnsi="Times New Roman"/>
          <w:sz w:val="28"/>
          <w:szCs w:val="28"/>
        </w:rPr>
        <w:tab/>
        <w:t>участка,</w:t>
      </w:r>
      <w:r w:rsidRPr="00557EBE">
        <w:rPr>
          <w:rFonts w:ascii="Times New Roman" w:eastAsia="Times New Roman" w:hAnsi="Times New Roman"/>
          <w:sz w:val="28"/>
          <w:szCs w:val="28"/>
        </w:rPr>
        <w:tab/>
        <w:t>заявителю</w:t>
      </w:r>
      <w:r w:rsidRPr="00557EBE">
        <w:rPr>
          <w:rFonts w:ascii="Times New Roman" w:eastAsia="Times New Roman" w:hAnsi="Times New Roman"/>
          <w:sz w:val="28"/>
          <w:szCs w:val="28"/>
        </w:rPr>
        <w:tab/>
        <w:t>в</w:t>
      </w:r>
      <w:r w:rsidRPr="00557EBE">
        <w:rPr>
          <w:rFonts w:ascii="Times New Roman" w:eastAsia="Times New Roman" w:hAnsi="Times New Roman"/>
          <w:sz w:val="28"/>
          <w:szCs w:val="28"/>
        </w:rPr>
        <w:tab/>
        <w:t>течение</w:t>
      </w:r>
      <w:r w:rsidR="008E59A5" w:rsidRPr="00557EBE">
        <w:rPr>
          <w:rFonts w:ascii="Times New Roman" w:eastAsia="Times New Roman" w:hAnsi="Times New Roman"/>
          <w:sz w:val="28"/>
          <w:szCs w:val="28"/>
        </w:rPr>
        <w:t xml:space="preserve"> </w:t>
      </w:r>
      <w:r w:rsidRPr="00557EBE">
        <w:rPr>
          <w:rFonts w:ascii="Times New Roman" w:eastAsia="Times New Roman" w:hAnsi="Times New Roman"/>
          <w:sz w:val="28"/>
          <w:szCs w:val="28"/>
        </w:rPr>
        <w:t>5</w:t>
      </w:r>
      <w:r w:rsidRPr="00557EBE">
        <w:rPr>
          <w:rFonts w:ascii="Times New Roman" w:eastAsia="Times New Roman" w:hAnsi="Times New Roman"/>
          <w:sz w:val="28"/>
          <w:szCs w:val="28"/>
        </w:rPr>
        <w:tab/>
        <w:t>рабочих</w:t>
      </w:r>
      <w:r w:rsidRPr="00557EBE">
        <w:rPr>
          <w:rFonts w:ascii="Times New Roman" w:eastAsia="Times New Roman" w:hAnsi="Times New Roman"/>
          <w:sz w:val="28"/>
          <w:szCs w:val="28"/>
        </w:rPr>
        <w:tab/>
        <w:t>дней</w:t>
      </w:r>
      <w:bookmarkStart w:id="3" w:name="page16"/>
      <w:bookmarkEnd w:id="3"/>
      <w:r w:rsidR="008E59A5" w:rsidRPr="00557EBE">
        <w:rPr>
          <w:rFonts w:ascii="Times New Roman" w:eastAsia="Times New Roman" w:hAnsi="Times New Roman"/>
          <w:sz w:val="28"/>
          <w:szCs w:val="28"/>
        </w:rPr>
        <w:t xml:space="preserve"> </w:t>
      </w:r>
      <w:r w:rsidRPr="00557EBE">
        <w:rPr>
          <w:rFonts w:ascii="Times New Roman" w:eastAsia="Times New Roman" w:hAnsi="Times New Roman"/>
          <w:sz w:val="28"/>
          <w:szCs w:val="28"/>
        </w:rPr>
        <w:t>направляется ответ - уведомление по почте, на основании</w:t>
      </w:r>
      <w:r w:rsidR="008E59A5" w:rsidRPr="00557EBE">
        <w:rPr>
          <w:rFonts w:ascii="Times New Roman" w:eastAsia="Times New Roman" w:hAnsi="Times New Roman"/>
          <w:sz w:val="28"/>
          <w:szCs w:val="28"/>
        </w:rPr>
        <w:t xml:space="preserve"> </w:t>
      </w:r>
      <w:r w:rsidRPr="00557EBE">
        <w:rPr>
          <w:rFonts w:ascii="Times New Roman" w:eastAsia="Times New Roman" w:hAnsi="Times New Roman"/>
          <w:sz w:val="28"/>
          <w:szCs w:val="28"/>
        </w:rPr>
        <w:t xml:space="preserve">решения Комиссии и Постановления администрации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w:t>
      </w:r>
    </w:p>
    <w:p w:rsidR="00440DF1" w:rsidRPr="00557EBE" w:rsidRDefault="00440DF1" w:rsidP="00440DF1">
      <w:pPr>
        <w:spacing w:after="0" w:line="14" w:lineRule="exact"/>
        <w:rPr>
          <w:rFonts w:ascii="Times New Roman" w:eastAsia="Times New Roman" w:hAnsi="Times New Roman"/>
          <w:sz w:val="28"/>
          <w:szCs w:val="28"/>
        </w:rPr>
      </w:pPr>
    </w:p>
    <w:p w:rsidR="00440DF1" w:rsidRPr="00557EBE" w:rsidRDefault="00440DF1" w:rsidP="008E59A5">
      <w:pPr>
        <w:spacing w:line="237" w:lineRule="auto"/>
        <w:ind w:firstLine="240"/>
        <w:jc w:val="both"/>
        <w:rPr>
          <w:rFonts w:ascii="Times New Roman" w:eastAsia="Times New Roman" w:hAnsi="Times New Roman"/>
          <w:sz w:val="28"/>
          <w:szCs w:val="28"/>
        </w:rPr>
      </w:pPr>
      <w:proofErr w:type="gramStart"/>
      <w:r w:rsidRPr="00557EBE">
        <w:rPr>
          <w:rFonts w:ascii="Times New Roman" w:eastAsia="Times New Roman" w:hAnsi="Times New Roman"/>
          <w:sz w:val="28"/>
          <w:szCs w:val="28"/>
        </w:rPr>
        <w:lastRenderedPageBreak/>
        <w:t>В случае принятия решения об отказе в постановке очередь граждан на получение бесплатно в собственность</w:t>
      </w:r>
      <w:proofErr w:type="gramEnd"/>
      <w:r w:rsidRPr="00557EBE">
        <w:rPr>
          <w:rFonts w:ascii="Times New Roman" w:eastAsia="Times New Roman" w:hAnsi="Times New Roman"/>
          <w:sz w:val="28"/>
          <w:szCs w:val="28"/>
        </w:rPr>
        <w:t xml:space="preserve"> (аренду) земельного участка, заявителю в течение 5 рабочих дней направляется ответ - уведомление по почте, на основании решения Комиссии и Постановления администрации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 Отказ может быть обжалован в порядке, установленном законодательством Российской Федерации.</w:t>
      </w:r>
    </w:p>
    <w:p w:rsidR="00440DF1" w:rsidRPr="00557EBE" w:rsidRDefault="00440DF1" w:rsidP="00440DF1">
      <w:pPr>
        <w:numPr>
          <w:ilvl w:val="0"/>
          <w:numId w:val="8"/>
        </w:numPr>
        <w:tabs>
          <w:tab w:val="left" w:pos="720"/>
        </w:tabs>
        <w:spacing w:after="0" w:line="234" w:lineRule="auto"/>
        <w:ind w:left="720"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Гражданин, стоящий в очереди, подлежит исключению из списка очередности на основании решения Комиссии в следующих случаях:</w:t>
      </w:r>
    </w:p>
    <w:p w:rsidR="00440DF1" w:rsidRPr="00557EBE" w:rsidRDefault="00440DF1" w:rsidP="00440DF1">
      <w:pPr>
        <w:spacing w:line="33" w:lineRule="exact"/>
        <w:rPr>
          <w:rFonts w:ascii="Times New Roman" w:eastAsia="Times New Roman" w:hAnsi="Times New Roman"/>
          <w:sz w:val="28"/>
          <w:szCs w:val="28"/>
        </w:rPr>
      </w:pPr>
    </w:p>
    <w:p w:rsidR="00440DF1" w:rsidRPr="00557EBE" w:rsidRDefault="00440DF1" w:rsidP="00440DF1">
      <w:pPr>
        <w:numPr>
          <w:ilvl w:val="1"/>
          <w:numId w:val="8"/>
        </w:numPr>
        <w:tabs>
          <w:tab w:val="left" w:pos="1080"/>
        </w:tabs>
        <w:spacing w:after="0" w:line="231" w:lineRule="auto"/>
        <w:ind w:left="1080" w:right="20" w:hanging="367"/>
        <w:jc w:val="both"/>
        <w:rPr>
          <w:rFonts w:ascii="Symbol" w:eastAsia="Symbol" w:hAnsi="Symbol"/>
          <w:sz w:val="28"/>
          <w:szCs w:val="28"/>
        </w:rPr>
      </w:pPr>
      <w:r w:rsidRPr="00557EBE">
        <w:rPr>
          <w:rFonts w:ascii="Times New Roman" w:eastAsia="Times New Roman" w:hAnsi="Times New Roman"/>
          <w:sz w:val="28"/>
          <w:szCs w:val="28"/>
        </w:rPr>
        <w:t>утраты им оснований, дающих право в соответствии с Законом на получение земельного участка, находящегося в собственности Республики Крым или муниципальной собственности, бесплатно в собственность (аренду). В том числе:</w:t>
      </w:r>
    </w:p>
    <w:p w:rsidR="00440DF1" w:rsidRPr="00557EBE" w:rsidRDefault="00440DF1" w:rsidP="00440DF1">
      <w:pPr>
        <w:spacing w:line="32"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226" w:lineRule="auto"/>
        <w:ind w:left="1080" w:right="20" w:hanging="367"/>
        <w:jc w:val="both"/>
        <w:rPr>
          <w:rFonts w:ascii="Symbol" w:eastAsia="Symbol" w:hAnsi="Symbol"/>
          <w:sz w:val="28"/>
          <w:szCs w:val="28"/>
        </w:rPr>
      </w:pPr>
      <w:r w:rsidRPr="00557EBE">
        <w:rPr>
          <w:rFonts w:ascii="Times New Roman" w:eastAsia="Times New Roman" w:hAnsi="Times New Roman"/>
          <w:sz w:val="28"/>
          <w:szCs w:val="28"/>
        </w:rPr>
        <w:t>выявления оснований для отказа в получении земельного участка в соответствии с Законом;</w:t>
      </w:r>
    </w:p>
    <w:p w:rsidR="00440DF1" w:rsidRPr="00557EBE" w:rsidRDefault="00440DF1" w:rsidP="00440DF1">
      <w:pPr>
        <w:spacing w:line="32" w:lineRule="exact"/>
        <w:rPr>
          <w:rFonts w:ascii="Symbol" w:eastAsia="Symbol" w:hAnsi="Symbol"/>
          <w:sz w:val="28"/>
          <w:szCs w:val="28"/>
        </w:rPr>
      </w:pPr>
    </w:p>
    <w:p w:rsidR="00440DF1" w:rsidRPr="00557EBE" w:rsidRDefault="008E59A5" w:rsidP="00440DF1">
      <w:pPr>
        <w:numPr>
          <w:ilvl w:val="1"/>
          <w:numId w:val="8"/>
        </w:numPr>
        <w:tabs>
          <w:tab w:val="left" w:pos="1080"/>
        </w:tabs>
        <w:spacing w:after="0" w:line="230" w:lineRule="auto"/>
        <w:ind w:left="1080" w:hanging="367"/>
        <w:jc w:val="both"/>
        <w:rPr>
          <w:rFonts w:ascii="Symbol" w:eastAsia="Symbol" w:hAnsi="Symbol"/>
          <w:sz w:val="28"/>
          <w:szCs w:val="28"/>
        </w:rPr>
      </w:pPr>
      <w:r w:rsidRPr="00557EBE">
        <w:rPr>
          <w:rFonts w:ascii="Times New Roman" w:eastAsia="Times New Roman" w:hAnsi="Times New Roman"/>
          <w:sz w:val="28"/>
          <w:szCs w:val="28"/>
        </w:rPr>
        <w:t>выявления</w:t>
      </w:r>
      <w:r w:rsidR="00440DF1" w:rsidRPr="00557EBE">
        <w:rPr>
          <w:rFonts w:ascii="Times New Roman" w:eastAsia="Times New Roman" w:hAnsi="Times New Roman"/>
          <w:sz w:val="28"/>
          <w:szCs w:val="28"/>
        </w:rPr>
        <w:t xml:space="preserve"> факта регистрации по месту жительства в другом муниципальном районе, городском округе Республики Крым, другом субъекте Российской Федерации или за пределами Российской Федерации;</w:t>
      </w:r>
    </w:p>
    <w:p w:rsidR="00440DF1" w:rsidRPr="00557EBE" w:rsidRDefault="00440DF1" w:rsidP="00440DF1">
      <w:pPr>
        <w:spacing w:line="3"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0" w:lineRule="atLeast"/>
        <w:ind w:left="1080" w:hanging="367"/>
        <w:jc w:val="both"/>
        <w:rPr>
          <w:rFonts w:ascii="Symbol" w:eastAsia="Symbol" w:hAnsi="Symbol"/>
          <w:sz w:val="28"/>
          <w:szCs w:val="28"/>
        </w:rPr>
      </w:pPr>
      <w:r w:rsidRPr="00557EBE">
        <w:rPr>
          <w:rFonts w:ascii="Times New Roman" w:eastAsia="Times New Roman" w:hAnsi="Times New Roman"/>
          <w:sz w:val="28"/>
          <w:szCs w:val="28"/>
        </w:rPr>
        <w:t>получения жилого помещения на условиях социального найма;</w:t>
      </w:r>
    </w:p>
    <w:p w:rsidR="00440DF1" w:rsidRPr="00557EBE" w:rsidRDefault="00440DF1" w:rsidP="00440DF1">
      <w:pPr>
        <w:spacing w:line="29"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226" w:lineRule="auto"/>
        <w:ind w:left="1080" w:right="20" w:hanging="367"/>
        <w:jc w:val="both"/>
        <w:rPr>
          <w:rFonts w:ascii="Symbol" w:eastAsia="Symbol" w:hAnsi="Symbol"/>
          <w:sz w:val="28"/>
          <w:szCs w:val="28"/>
        </w:rPr>
      </w:pPr>
      <w:r w:rsidRPr="00557EBE">
        <w:rPr>
          <w:rFonts w:ascii="Times New Roman" w:eastAsia="Times New Roman" w:hAnsi="Times New Roman"/>
          <w:sz w:val="28"/>
          <w:szCs w:val="28"/>
        </w:rPr>
        <w:t>выявления в представленных им документах недостоверных сведений, послуживших основанием для включения в Список;</w:t>
      </w:r>
    </w:p>
    <w:p w:rsidR="00440DF1" w:rsidRPr="00557EBE" w:rsidRDefault="00440DF1" w:rsidP="00440DF1">
      <w:pPr>
        <w:spacing w:line="1"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0" w:lineRule="atLeast"/>
        <w:ind w:left="1080" w:hanging="367"/>
        <w:jc w:val="both"/>
        <w:rPr>
          <w:rFonts w:ascii="Symbol" w:eastAsia="Symbol" w:hAnsi="Symbol"/>
          <w:sz w:val="28"/>
          <w:szCs w:val="28"/>
        </w:rPr>
      </w:pPr>
      <w:r w:rsidRPr="00557EBE">
        <w:rPr>
          <w:rFonts w:ascii="Times New Roman" w:eastAsia="Times New Roman" w:hAnsi="Times New Roman"/>
          <w:sz w:val="28"/>
          <w:szCs w:val="28"/>
        </w:rPr>
        <w:t>выявления отсутствия оснований для включения в список очередности;</w:t>
      </w:r>
    </w:p>
    <w:p w:rsidR="00440DF1" w:rsidRPr="00557EBE" w:rsidRDefault="00440DF1" w:rsidP="00440DF1">
      <w:pPr>
        <w:spacing w:line="29"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231" w:lineRule="auto"/>
        <w:ind w:left="1080" w:right="20" w:hanging="367"/>
        <w:jc w:val="both"/>
        <w:rPr>
          <w:rFonts w:ascii="Symbol" w:eastAsia="Symbol" w:hAnsi="Symbol"/>
          <w:sz w:val="28"/>
          <w:szCs w:val="28"/>
        </w:rPr>
      </w:pPr>
      <w:r w:rsidRPr="00557EBE">
        <w:rPr>
          <w:rFonts w:ascii="Times New Roman" w:eastAsia="Times New Roman" w:hAnsi="Times New Roman"/>
          <w:sz w:val="28"/>
          <w:szCs w:val="28"/>
        </w:rPr>
        <w:t>отсутствия согласия на получение предложенного земельного участка, в случае если вид разрешенного использования земельного участка соответствует виду разрешенного использования, указанному в заявлении;</w:t>
      </w:r>
    </w:p>
    <w:p w:rsidR="00440DF1" w:rsidRPr="00557EBE" w:rsidRDefault="00440DF1" w:rsidP="00440DF1">
      <w:pPr>
        <w:spacing w:line="2"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0" w:lineRule="atLeast"/>
        <w:ind w:left="1080" w:hanging="367"/>
        <w:jc w:val="both"/>
        <w:rPr>
          <w:rFonts w:ascii="Symbol" w:eastAsia="Symbol" w:hAnsi="Symbol"/>
          <w:sz w:val="28"/>
          <w:szCs w:val="28"/>
        </w:rPr>
      </w:pPr>
      <w:r w:rsidRPr="00557EBE">
        <w:rPr>
          <w:rFonts w:ascii="Times New Roman" w:eastAsia="Times New Roman" w:hAnsi="Times New Roman"/>
          <w:sz w:val="28"/>
          <w:szCs w:val="28"/>
        </w:rPr>
        <w:t>смерти либо признания его безвестно отсутствующим или умершим;</w:t>
      </w:r>
    </w:p>
    <w:p w:rsidR="00440DF1" w:rsidRPr="00557EBE" w:rsidRDefault="00440DF1" w:rsidP="00440DF1">
      <w:pPr>
        <w:spacing w:line="29"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226" w:lineRule="auto"/>
        <w:ind w:left="1080" w:right="20" w:hanging="367"/>
        <w:jc w:val="both"/>
        <w:rPr>
          <w:rFonts w:ascii="Symbol" w:eastAsia="Symbol" w:hAnsi="Symbol"/>
          <w:sz w:val="28"/>
          <w:szCs w:val="28"/>
        </w:rPr>
      </w:pPr>
      <w:r w:rsidRPr="00557EBE">
        <w:rPr>
          <w:rFonts w:ascii="Times New Roman" w:eastAsia="Times New Roman" w:hAnsi="Times New Roman"/>
          <w:sz w:val="28"/>
          <w:szCs w:val="28"/>
        </w:rPr>
        <w:t>обращения заявителя в уполномоченный орган с заявлением об исключении из списка очередности;</w:t>
      </w:r>
    </w:p>
    <w:p w:rsidR="00440DF1" w:rsidRPr="00557EBE" w:rsidRDefault="00440DF1" w:rsidP="00440DF1">
      <w:pPr>
        <w:spacing w:line="1" w:lineRule="exact"/>
        <w:rPr>
          <w:rFonts w:ascii="Symbol" w:eastAsia="Symbol" w:hAnsi="Symbol"/>
          <w:sz w:val="28"/>
          <w:szCs w:val="28"/>
        </w:rPr>
      </w:pPr>
    </w:p>
    <w:p w:rsidR="00440DF1" w:rsidRPr="00557EBE" w:rsidRDefault="00440DF1" w:rsidP="00440DF1">
      <w:pPr>
        <w:numPr>
          <w:ilvl w:val="1"/>
          <w:numId w:val="8"/>
        </w:numPr>
        <w:tabs>
          <w:tab w:val="left" w:pos="1080"/>
        </w:tabs>
        <w:spacing w:after="0" w:line="0" w:lineRule="atLeast"/>
        <w:ind w:left="1080" w:hanging="367"/>
        <w:jc w:val="both"/>
        <w:rPr>
          <w:rFonts w:ascii="Symbol" w:eastAsia="Symbol" w:hAnsi="Symbol"/>
          <w:sz w:val="28"/>
          <w:szCs w:val="28"/>
        </w:rPr>
      </w:pPr>
      <w:r w:rsidRPr="00557EBE">
        <w:rPr>
          <w:rFonts w:ascii="Times New Roman" w:eastAsia="Times New Roman" w:hAnsi="Times New Roman"/>
          <w:sz w:val="28"/>
          <w:szCs w:val="28"/>
        </w:rPr>
        <w:t xml:space="preserve">при наличии его </w:t>
      </w:r>
      <w:proofErr w:type="gramStart"/>
      <w:r w:rsidRPr="00557EBE">
        <w:rPr>
          <w:rFonts w:ascii="Times New Roman" w:eastAsia="Times New Roman" w:hAnsi="Times New Roman"/>
          <w:sz w:val="28"/>
          <w:szCs w:val="28"/>
        </w:rPr>
        <w:t>включенным</w:t>
      </w:r>
      <w:proofErr w:type="gramEnd"/>
      <w:r w:rsidRPr="00557EBE">
        <w:rPr>
          <w:rFonts w:ascii="Times New Roman" w:eastAsia="Times New Roman" w:hAnsi="Times New Roman"/>
          <w:sz w:val="28"/>
          <w:szCs w:val="28"/>
        </w:rPr>
        <w:t xml:space="preserve"> в несколько списков очередности.</w:t>
      </w:r>
    </w:p>
    <w:p w:rsidR="00440DF1" w:rsidRPr="00557EBE" w:rsidRDefault="00440DF1" w:rsidP="00440DF1">
      <w:pPr>
        <w:spacing w:line="9" w:lineRule="exact"/>
        <w:rPr>
          <w:rFonts w:ascii="Symbol" w:eastAsia="Symbol" w:hAnsi="Symbol"/>
          <w:sz w:val="28"/>
          <w:szCs w:val="28"/>
        </w:rPr>
      </w:pPr>
    </w:p>
    <w:p w:rsidR="00D6745F" w:rsidRPr="00557EBE" w:rsidRDefault="00440DF1" w:rsidP="001E4036">
      <w:pPr>
        <w:numPr>
          <w:ilvl w:val="0"/>
          <w:numId w:val="8"/>
        </w:numPr>
        <w:tabs>
          <w:tab w:val="left" w:pos="720"/>
        </w:tabs>
        <w:spacing w:after="0" w:line="237" w:lineRule="auto"/>
        <w:ind w:left="720" w:right="20" w:hanging="367"/>
        <w:jc w:val="both"/>
        <w:rPr>
          <w:rFonts w:ascii="Times New Roman" w:eastAsia="Times New Roman" w:hAnsi="Times New Roman"/>
          <w:sz w:val="28"/>
          <w:szCs w:val="28"/>
        </w:rPr>
      </w:pPr>
      <w:r w:rsidRPr="00557EBE">
        <w:rPr>
          <w:rFonts w:ascii="Times New Roman" w:eastAsia="Times New Roman" w:hAnsi="Times New Roman"/>
          <w:sz w:val="28"/>
          <w:szCs w:val="28"/>
        </w:rPr>
        <w:t xml:space="preserve">Решение Комиссии об исключении из списка очередности граждан направляется в администрацию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 для подготов</w:t>
      </w:r>
      <w:r w:rsidR="00557EBE">
        <w:rPr>
          <w:rFonts w:ascii="Times New Roman" w:eastAsia="Times New Roman" w:hAnsi="Times New Roman"/>
          <w:sz w:val="28"/>
          <w:szCs w:val="28"/>
        </w:rPr>
        <w:t>ки</w:t>
      </w:r>
      <w:r w:rsidRPr="00557EBE">
        <w:rPr>
          <w:rFonts w:ascii="Times New Roman" w:eastAsia="Times New Roman" w:hAnsi="Times New Roman"/>
          <w:sz w:val="28"/>
          <w:szCs w:val="28"/>
        </w:rPr>
        <w:t xml:space="preserve"> проекта Постановления администрации </w:t>
      </w:r>
      <w:proofErr w:type="spellStart"/>
      <w:r w:rsidR="00557EBE">
        <w:rPr>
          <w:rFonts w:ascii="Times New Roman" w:eastAsia="Times New Roman" w:hAnsi="Times New Roman"/>
          <w:sz w:val="28"/>
          <w:szCs w:val="28"/>
        </w:rPr>
        <w:t>Новогригорьевского</w:t>
      </w:r>
      <w:proofErr w:type="spellEnd"/>
      <w:r w:rsidRPr="00557EBE">
        <w:rPr>
          <w:rFonts w:ascii="Times New Roman" w:eastAsia="Times New Roman" w:hAnsi="Times New Roman"/>
          <w:sz w:val="28"/>
          <w:szCs w:val="28"/>
        </w:rPr>
        <w:t xml:space="preserve"> сельского поселения об исключении из списка очередности граждан.</w:t>
      </w:r>
    </w:p>
    <w:p w:rsidR="00D6745F" w:rsidRPr="00557EBE" w:rsidRDefault="00D6745F" w:rsidP="001E4036">
      <w:pPr>
        <w:tabs>
          <w:tab w:val="left" w:pos="720"/>
        </w:tabs>
        <w:spacing w:after="0" w:line="237" w:lineRule="auto"/>
        <w:ind w:right="20"/>
        <w:jc w:val="both"/>
        <w:rPr>
          <w:rFonts w:ascii="Times New Roman" w:eastAsia="Times New Roman" w:hAnsi="Times New Roman"/>
          <w:sz w:val="28"/>
          <w:szCs w:val="28"/>
        </w:rPr>
      </w:pPr>
    </w:p>
    <w:p w:rsidR="001E4036" w:rsidRPr="00557EBE" w:rsidRDefault="001E4036" w:rsidP="001E4036">
      <w:pPr>
        <w:tabs>
          <w:tab w:val="left" w:pos="720"/>
        </w:tabs>
        <w:spacing w:after="0" w:line="236" w:lineRule="auto"/>
        <w:ind w:left="720" w:right="20"/>
        <w:jc w:val="both"/>
        <w:rPr>
          <w:rFonts w:ascii="Times New Roman" w:eastAsia="Times New Roman" w:hAnsi="Times New Roman"/>
          <w:sz w:val="24"/>
          <w:szCs w:val="24"/>
        </w:rPr>
      </w:pPr>
      <w:r w:rsidRPr="00557EBE">
        <w:rPr>
          <w:rFonts w:ascii="Times New Roman" w:eastAsia="Times New Roman" w:hAnsi="Times New Roman"/>
          <w:sz w:val="28"/>
          <w:szCs w:val="28"/>
        </w:rPr>
        <w:lastRenderedPageBreak/>
        <w:tab/>
      </w:r>
      <w:r w:rsidRPr="00557EBE">
        <w:rPr>
          <w:rFonts w:ascii="Times New Roman" w:eastAsia="Times New Roman" w:hAnsi="Times New Roman"/>
          <w:sz w:val="28"/>
          <w:szCs w:val="28"/>
        </w:rPr>
        <w:tab/>
      </w:r>
      <w:r w:rsidRPr="00557EBE">
        <w:rPr>
          <w:rFonts w:ascii="Times New Roman" w:eastAsia="Times New Roman" w:hAnsi="Times New Roman"/>
          <w:sz w:val="28"/>
          <w:szCs w:val="28"/>
        </w:rPr>
        <w:tab/>
      </w:r>
      <w:r w:rsidRPr="00557EBE">
        <w:rPr>
          <w:rFonts w:ascii="Times New Roman" w:eastAsia="Times New Roman" w:hAnsi="Times New Roman"/>
          <w:sz w:val="28"/>
          <w:szCs w:val="28"/>
        </w:rPr>
        <w:tab/>
      </w:r>
      <w:r w:rsidRPr="00557EBE">
        <w:rPr>
          <w:rFonts w:ascii="Times New Roman" w:eastAsia="Times New Roman" w:hAnsi="Times New Roman"/>
          <w:sz w:val="28"/>
          <w:szCs w:val="28"/>
        </w:rPr>
        <w:tab/>
      </w:r>
      <w:r w:rsidRPr="00557EBE">
        <w:rPr>
          <w:rFonts w:ascii="Times New Roman" w:eastAsia="Times New Roman" w:hAnsi="Times New Roman"/>
          <w:sz w:val="28"/>
          <w:szCs w:val="28"/>
        </w:rPr>
        <w:tab/>
      </w:r>
      <w:r w:rsidRPr="00557EBE">
        <w:rPr>
          <w:rFonts w:ascii="Times New Roman" w:eastAsia="Times New Roman" w:hAnsi="Times New Roman"/>
          <w:sz w:val="24"/>
          <w:szCs w:val="24"/>
        </w:rPr>
        <w:tab/>
      </w:r>
      <w:r w:rsidR="00557EBE" w:rsidRPr="00557EBE">
        <w:rPr>
          <w:rFonts w:ascii="Times New Roman" w:eastAsia="Times New Roman" w:hAnsi="Times New Roman"/>
          <w:sz w:val="24"/>
          <w:szCs w:val="24"/>
        </w:rPr>
        <w:t>Приложен</w:t>
      </w:r>
      <w:r w:rsidRPr="00557EBE">
        <w:rPr>
          <w:rFonts w:ascii="Times New Roman" w:eastAsia="Times New Roman" w:hAnsi="Times New Roman"/>
          <w:sz w:val="24"/>
          <w:szCs w:val="24"/>
        </w:rPr>
        <w:t xml:space="preserve">ие № 2 </w:t>
      </w:r>
      <w:proofErr w:type="gramStart"/>
      <w:r w:rsidRPr="00557EBE">
        <w:rPr>
          <w:rFonts w:ascii="Times New Roman" w:eastAsia="Times New Roman" w:hAnsi="Times New Roman"/>
          <w:sz w:val="24"/>
          <w:szCs w:val="24"/>
        </w:rPr>
        <w:t>к</w:t>
      </w:r>
      <w:proofErr w:type="gramEnd"/>
      <w:r w:rsidRPr="00557EBE">
        <w:rPr>
          <w:rFonts w:ascii="Times New Roman" w:eastAsia="Times New Roman" w:hAnsi="Times New Roman"/>
          <w:sz w:val="24"/>
          <w:szCs w:val="24"/>
        </w:rPr>
        <w:t xml:space="preserve"> </w:t>
      </w:r>
    </w:p>
    <w:p w:rsidR="001E4036" w:rsidRPr="00557EBE" w:rsidRDefault="001E4036" w:rsidP="001E4036">
      <w:pPr>
        <w:tabs>
          <w:tab w:val="left" w:pos="720"/>
        </w:tabs>
        <w:spacing w:after="0" w:line="236" w:lineRule="auto"/>
        <w:ind w:left="720" w:right="20"/>
        <w:jc w:val="both"/>
        <w:rPr>
          <w:rFonts w:ascii="Times New Roman" w:eastAsia="Times New Roman" w:hAnsi="Times New Roman"/>
          <w:sz w:val="24"/>
          <w:szCs w:val="24"/>
        </w:rPr>
      </w:pP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r>
      <w:r w:rsidRPr="00557EBE">
        <w:rPr>
          <w:rFonts w:ascii="Times New Roman" w:eastAsia="Times New Roman" w:hAnsi="Times New Roman"/>
          <w:sz w:val="24"/>
          <w:szCs w:val="24"/>
        </w:rPr>
        <w:tab/>
        <w:t xml:space="preserve">Постановлению администрации </w:t>
      </w:r>
    </w:p>
    <w:p w:rsidR="001E4036" w:rsidRPr="00557EBE" w:rsidRDefault="00557EBE" w:rsidP="001E4036">
      <w:pPr>
        <w:tabs>
          <w:tab w:val="left" w:pos="720"/>
        </w:tabs>
        <w:spacing w:after="0" w:line="236" w:lineRule="auto"/>
        <w:ind w:left="5664" w:right="20"/>
        <w:jc w:val="both"/>
        <w:rPr>
          <w:rFonts w:ascii="Times New Roman" w:eastAsia="Times New Roman" w:hAnsi="Times New Roman"/>
          <w:sz w:val="24"/>
          <w:szCs w:val="24"/>
        </w:rPr>
      </w:pPr>
      <w:proofErr w:type="spellStart"/>
      <w:r w:rsidRPr="00557EBE">
        <w:rPr>
          <w:rFonts w:ascii="Times New Roman" w:eastAsia="Times New Roman" w:hAnsi="Times New Roman"/>
          <w:sz w:val="24"/>
          <w:szCs w:val="24"/>
        </w:rPr>
        <w:t>Новогригорьевского</w:t>
      </w:r>
      <w:proofErr w:type="spellEnd"/>
      <w:r w:rsidR="001E4036" w:rsidRPr="00557EBE">
        <w:rPr>
          <w:rFonts w:ascii="Times New Roman" w:eastAsia="Times New Roman" w:hAnsi="Times New Roman"/>
          <w:sz w:val="24"/>
          <w:szCs w:val="24"/>
        </w:rPr>
        <w:t xml:space="preserve"> сельского поселения № __ от __.__.2016г.</w:t>
      </w:r>
    </w:p>
    <w:p w:rsidR="001E4036" w:rsidRPr="00557EBE" w:rsidRDefault="001E4036" w:rsidP="00D6745F">
      <w:pPr>
        <w:tabs>
          <w:tab w:val="left" w:pos="720"/>
        </w:tabs>
        <w:spacing w:after="0" w:line="236" w:lineRule="auto"/>
        <w:ind w:left="720" w:right="20"/>
        <w:jc w:val="center"/>
        <w:rPr>
          <w:rFonts w:ascii="Times New Roman" w:eastAsia="Times New Roman" w:hAnsi="Times New Roman"/>
          <w:b/>
          <w:sz w:val="28"/>
          <w:szCs w:val="28"/>
        </w:rPr>
      </w:pPr>
    </w:p>
    <w:p w:rsidR="001E4036" w:rsidRPr="00557EBE" w:rsidRDefault="001E4036" w:rsidP="00D6745F">
      <w:pPr>
        <w:tabs>
          <w:tab w:val="left" w:pos="720"/>
        </w:tabs>
        <w:spacing w:after="0" w:line="236" w:lineRule="auto"/>
        <w:ind w:left="720" w:right="20"/>
        <w:jc w:val="center"/>
        <w:rPr>
          <w:rFonts w:ascii="Times New Roman" w:eastAsia="Times New Roman" w:hAnsi="Times New Roman"/>
          <w:b/>
          <w:sz w:val="28"/>
          <w:szCs w:val="28"/>
        </w:rPr>
      </w:pPr>
    </w:p>
    <w:p w:rsidR="001E4036" w:rsidRPr="00557EBE" w:rsidRDefault="001E4036" w:rsidP="00D6745F">
      <w:pPr>
        <w:tabs>
          <w:tab w:val="left" w:pos="720"/>
        </w:tabs>
        <w:spacing w:after="0" w:line="236" w:lineRule="auto"/>
        <w:ind w:left="720" w:right="20"/>
        <w:jc w:val="center"/>
        <w:rPr>
          <w:rFonts w:ascii="Times New Roman" w:eastAsia="Times New Roman" w:hAnsi="Times New Roman"/>
          <w:b/>
          <w:sz w:val="28"/>
          <w:szCs w:val="28"/>
        </w:rPr>
      </w:pPr>
    </w:p>
    <w:p w:rsidR="00D6745F" w:rsidRPr="00557EBE" w:rsidRDefault="00D6745F" w:rsidP="00D6745F">
      <w:pPr>
        <w:tabs>
          <w:tab w:val="left" w:pos="720"/>
        </w:tabs>
        <w:spacing w:after="0" w:line="236" w:lineRule="auto"/>
        <w:ind w:left="720" w:right="20"/>
        <w:jc w:val="center"/>
        <w:rPr>
          <w:rFonts w:ascii="Times New Roman" w:eastAsia="Times New Roman" w:hAnsi="Times New Roman"/>
          <w:b/>
          <w:sz w:val="28"/>
          <w:szCs w:val="28"/>
        </w:rPr>
      </w:pPr>
      <w:r w:rsidRPr="00557EBE">
        <w:rPr>
          <w:rFonts w:ascii="Times New Roman" w:eastAsia="Times New Roman" w:hAnsi="Times New Roman"/>
          <w:b/>
          <w:sz w:val="28"/>
          <w:szCs w:val="28"/>
        </w:rPr>
        <w:t xml:space="preserve">Состав комиссии </w:t>
      </w:r>
    </w:p>
    <w:p w:rsidR="00D6745F" w:rsidRPr="00557EBE" w:rsidRDefault="00D6745F" w:rsidP="00D6745F">
      <w:pPr>
        <w:tabs>
          <w:tab w:val="left" w:pos="720"/>
        </w:tabs>
        <w:spacing w:after="0" w:line="236" w:lineRule="auto"/>
        <w:ind w:left="720" w:right="20"/>
        <w:jc w:val="center"/>
        <w:rPr>
          <w:rFonts w:ascii="Times New Roman" w:eastAsia="Times New Roman" w:hAnsi="Times New Roman"/>
          <w:b/>
          <w:sz w:val="28"/>
          <w:szCs w:val="28"/>
        </w:rPr>
      </w:pPr>
      <w:r w:rsidRPr="00557EBE">
        <w:rPr>
          <w:rFonts w:ascii="Times New Roman" w:eastAsia="Times New Roman" w:hAnsi="Times New Roman"/>
          <w:b/>
          <w:sz w:val="28"/>
          <w:szCs w:val="28"/>
        </w:rPr>
        <w:t xml:space="preserve">по вопросам постановки в очередь и предоставления в собственность (аренду) земельного участка, находящегося в собственности </w:t>
      </w:r>
    </w:p>
    <w:p w:rsidR="00D6745F" w:rsidRPr="00557EBE" w:rsidRDefault="00557EBE" w:rsidP="00D6745F">
      <w:pPr>
        <w:tabs>
          <w:tab w:val="left" w:pos="720"/>
        </w:tabs>
        <w:spacing w:after="0" w:line="236" w:lineRule="auto"/>
        <w:ind w:left="720" w:right="20"/>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Новогригорьевского</w:t>
      </w:r>
      <w:proofErr w:type="spellEnd"/>
      <w:r w:rsidR="00D6745F" w:rsidRPr="00557EBE">
        <w:rPr>
          <w:rFonts w:ascii="Times New Roman" w:eastAsia="Times New Roman" w:hAnsi="Times New Roman"/>
          <w:b/>
          <w:sz w:val="28"/>
          <w:szCs w:val="28"/>
        </w:rPr>
        <w:t xml:space="preserve"> сельского поселения Нижнегорского района Республики Крым</w:t>
      </w:r>
    </w:p>
    <w:p w:rsidR="00D6745F" w:rsidRPr="00557EBE" w:rsidRDefault="00D6745F" w:rsidP="00D6745F">
      <w:pPr>
        <w:spacing w:line="33" w:lineRule="exact"/>
        <w:rPr>
          <w:rFonts w:ascii="Times New Roman" w:eastAsia="Times New Roman" w:hAnsi="Times New Roman"/>
          <w:b/>
          <w:sz w:val="28"/>
          <w:szCs w:val="28"/>
        </w:rPr>
      </w:pPr>
    </w:p>
    <w:p w:rsidR="00D6745F" w:rsidRPr="00557EBE" w:rsidRDefault="00557EBE" w:rsidP="00D6745F">
      <w:pPr>
        <w:numPr>
          <w:ilvl w:val="0"/>
          <w:numId w:val="10"/>
        </w:numPr>
        <w:tabs>
          <w:tab w:val="left" w:pos="720"/>
        </w:tabs>
        <w:spacing w:after="0" w:line="226" w:lineRule="auto"/>
        <w:ind w:left="720" w:hanging="367"/>
        <w:jc w:val="both"/>
        <w:rPr>
          <w:rFonts w:ascii="Symbol" w:eastAsia="Symbol" w:hAnsi="Symbol"/>
          <w:b/>
          <w:sz w:val="28"/>
          <w:szCs w:val="28"/>
        </w:rPr>
      </w:pPr>
      <w:r>
        <w:rPr>
          <w:rFonts w:ascii="Times New Roman" w:eastAsia="Times New Roman" w:hAnsi="Times New Roman"/>
          <w:b/>
          <w:sz w:val="28"/>
          <w:szCs w:val="28"/>
        </w:rPr>
        <w:t>Данилин Александр Михайлович</w:t>
      </w:r>
      <w:r w:rsidR="00D6745F" w:rsidRPr="00557EBE">
        <w:rPr>
          <w:rFonts w:ascii="Times New Roman" w:eastAsia="Times New Roman" w:hAnsi="Times New Roman"/>
          <w:sz w:val="28"/>
          <w:szCs w:val="28"/>
        </w:rPr>
        <w:t xml:space="preserve">, председатель </w:t>
      </w:r>
      <w:proofErr w:type="spellStart"/>
      <w:r>
        <w:rPr>
          <w:rFonts w:ascii="Times New Roman" w:eastAsia="Times New Roman" w:hAnsi="Times New Roman"/>
          <w:sz w:val="28"/>
          <w:szCs w:val="28"/>
        </w:rPr>
        <w:t>Новогригорьевского</w:t>
      </w:r>
      <w:proofErr w:type="spellEnd"/>
      <w:r w:rsidR="00D6745F" w:rsidRPr="00557EBE">
        <w:rPr>
          <w:rFonts w:ascii="Times New Roman" w:eastAsia="Times New Roman" w:hAnsi="Times New Roman"/>
          <w:sz w:val="28"/>
          <w:szCs w:val="28"/>
        </w:rPr>
        <w:t xml:space="preserve"> сельского совета</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глава</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 xml:space="preserve">администрации </w:t>
      </w:r>
      <w:proofErr w:type="spellStart"/>
      <w:r>
        <w:rPr>
          <w:rFonts w:ascii="Times New Roman" w:eastAsia="Times New Roman" w:hAnsi="Times New Roman"/>
          <w:sz w:val="28"/>
          <w:szCs w:val="28"/>
        </w:rPr>
        <w:t>Новогригорьевского</w:t>
      </w:r>
      <w:proofErr w:type="spellEnd"/>
      <w:r w:rsidR="00D6745F" w:rsidRPr="00557EBE">
        <w:rPr>
          <w:rFonts w:ascii="Times New Roman" w:eastAsia="Times New Roman" w:hAnsi="Times New Roman"/>
          <w:sz w:val="28"/>
          <w:szCs w:val="28"/>
        </w:rPr>
        <w:t xml:space="preserve"> сельского поселения - председатель комиссии;</w:t>
      </w:r>
    </w:p>
    <w:p w:rsidR="00D6745F" w:rsidRPr="00557EBE" w:rsidRDefault="00D6745F" w:rsidP="00D6745F">
      <w:pPr>
        <w:spacing w:line="32" w:lineRule="exact"/>
        <w:rPr>
          <w:rFonts w:ascii="Symbol" w:eastAsia="Symbol" w:hAnsi="Symbol"/>
          <w:b/>
          <w:sz w:val="28"/>
          <w:szCs w:val="28"/>
        </w:rPr>
      </w:pPr>
    </w:p>
    <w:p w:rsidR="00D6745F" w:rsidRPr="00557EBE" w:rsidRDefault="00557EBE" w:rsidP="00D6745F">
      <w:pPr>
        <w:numPr>
          <w:ilvl w:val="0"/>
          <w:numId w:val="10"/>
        </w:numPr>
        <w:tabs>
          <w:tab w:val="left" w:pos="720"/>
        </w:tabs>
        <w:spacing w:after="0" w:line="230" w:lineRule="auto"/>
        <w:ind w:left="720" w:hanging="367"/>
        <w:jc w:val="both"/>
        <w:rPr>
          <w:rFonts w:ascii="Symbol" w:eastAsia="Symbol" w:hAnsi="Symbol"/>
          <w:b/>
          <w:sz w:val="28"/>
          <w:szCs w:val="28"/>
        </w:rPr>
      </w:pPr>
      <w:proofErr w:type="spellStart"/>
      <w:r>
        <w:rPr>
          <w:rFonts w:ascii="Times New Roman" w:eastAsia="Times New Roman" w:hAnsi="Times New Roman"/>
          <w:b/>
          <w:sz w:val="28"/>
          <w:szCs w:val="28"/>
        </w:rPr>
        <w:t>Пупкова</w:t>
      </w:r>
      <w:proofErr w:type="spellEnd"/>
      <w:r>
        <w:rPr>
          <w:rFonts w:ascii="Times New Roman" w:eastAsia="Times New Roman" w:hAnsi="Times New Roman"/>
          <w:b/>
          <w:sz w:val="28"/>
          <w:szCs w:val="28"/>
        </w:rPr>
        <w:t xml:space="preserve"> Анна Валентиновна</w:t>
      </w:r>
      <w:r w:rsidR="00D6745F" w:rsidRPr="00557EBE">
        <w:rPr>
          <w:rFonts w:ascii="Times New Roman" w:eastAsia="Times New Roman" w:hAnsi="Times New Roman"/>
          <w:sz w:val="28"/>
          <w:szCs w:val="28"/>
        </w:rPr>
        <w:t xml:space="preserve">, </w:t>
      </w:r>
      <w:r>
        <w:rPr>
          <w:rFonts w:ascii="Times New Roman" w:eastAsia="Times New Roman" w:hAnsi="Times New Roman"/>
          <w:sz w:val="28"/>
          <w:szCs w:val="28"/>
        </w:rPr>
        <w:t xml:space="preserve">ведущий специалист администрации </w:t>
      </w:r>
      <w:proofErr w:type="spellStart"/>
      <w:r>
        <w:rPr>
          <w:rFonts w:ascii="Times New Roman" w:eastAsia="Times New Roman" w:hAnsi="Times New Roman"/>
          <w:sz w:val="28"/>
          <w:szCs w:val="28"/>
        </w:rPr>
        <w:t>Новогригорьевского</w:t>
      </w:r>
      <w:proofErr w:type="spellEnd"/>
      <w:r>
        <w:rPr>
          <w:rFonts w:ascii="Times New Roman" w:eastAsia="Times New Roman" w:hAnsi="Times New Roman"/>
          <w:sz w:val="28"/>
          <w:szCs w:val="28"/>
        </w:rPr>
        <w:t xml:space="preserve"> сельского поселения по</w:t>
      </w:r>
      <w:r w:rsidR="00D6745F" w:rsidRPr="00557EBE">
        <w:rPr>
          <w:rFonts w:ascii="Times New Roman" w:eastAsia="Times New Roman" w:hAnsi="Times New Roman"/>
          <w:sz w:val="28"/>
          <w:szCs w:val="28"/>
        </w:rPr>
        <w:t xml:space="preserve"> земельным </w:t>
      </w:r>
      <w:r>
        <w:rPr>
          <w:rFonts w:ascii="Times New Roman" w:eastAsia="Times New Roman" w:hAnsi="Times New Roman"/>
          <w:sz w:val="28"/>
          <w:szCs w:val="28"/>
        </w:rPr>
        <w:t xml:space="preserve">и имущественным </w:t>
      </w:r>
      <w:r w:rsidR="00D6745F" w:rsidRPr="00557EBE">
        <w:rPr>
          <w:rFonts w:ascii="Times New Roman" w:eastAsia="Times New Roman" w:hAnsi="Times New Roman"/>
          <w:sz w:val="28"/>
          <w:szCs w:val="28"/>
        </w:rPr>
        <w:t>вопросам - заместитель председателя комиссии;</w:t>
      </w:r>
    </w:p>
    <w:p w:rsidR="00D6745F" w:rsidRPr="00557EBE" w:rsidRDefault="00D6745F" w:rsidP="00D6745F">
      <w:pPr>
        <w:spacing w:line="34" w:lineRule="exact"/>
        <w:rPr>
          <w:rFonts w:ascii="Times New Roman" w:eastAsia="Times New Roman" w:hAnsi="Times New Roman"/>
          <w:sz w:val="28"/>
          <w:szCs w:val="28"/>
        </w:rPr>
      </w:pPr>
    </w:p>
    <w:p w:rsidR="00D6745F" w:rsidRPr="00557EBE" w:rsidRDefault="00557EBE" w:rsidP="00D6745F">
      <w:pPr>
        <w:numPr>
          <w:ilvl w:val="0"/>
          <w:numId w:val="11"/>
        </w:numPr>
        <w:tabs>
          <w:tab w:val="left" w:pos="720"/>
        </w:tabs>
        <w:spacing w:after="0" w:line="226" w:lineRule="auto"/>
        <w:ind w:left="720" w:hanging="367"/>
        <w:jc w:val="both"/>
        <w:rPr>
          <w:rFonts w:ascii="Symbol" w:eastAsia="Symbol" w:hAnsi="Symbol"/>
          <w:b/>
          <w:sz w:val="28"/>
          <w:szCs w:val="28"/>
        </w:rPr>
      </w:pPr>
      <w:r>
        <w:rPr>
          <w:rFonts w:ascii="Times New Roman" w:eastAsia="Times New Roman" w:hAnsi="Times New Roman"/>
          <w:b/>
          <w:sz w:val="28"/>
          <w:szCs w:val="28"/>
        </w:rPr>
        <w:t>Беляева Галина Ивановна</w:t>
      </w:r>
      <w:r w:rsidR="00D6745F" w:rsidRPr="00557EBE">
        <w:rPr>
          <w:rFonts w:ascii="Times New Roman" w:eastAsia="Times New Roman" w:hAnsi="Times New Roman"/>
          <w:b/>
          <w:sz w:val="28"/>
          <w:szCs w:val="28"/>
        </w:rPr>
        <w:t xml:space="preserve">, </w:t>
      </w:r>
      <w:r>
        <w:rPr>
          <w:rFonts w:ascii="Times New Roman" w:eastAsia="Times New Roman" w:hAnsi="Times New Roman"/>
          <w:sz w:val="28"/>
          <w:szCs w:val="28"/>
        </w:rPr>
        <w:t>специалист</w:t>
      </w:r>
      <w:r w:rsidR="00D6745F" w:rsidRPr="00557EBE">
        <w:rPr>
          <w:rFonts w:ascii="Times New Roman" w:eastAsia="Times New Roman" w:hAnsi="Times New Roman"/>
          <w:sz w:val="28"/>
          <w:szCs w:val="28"/>
        </w:rPr>
        <w:t xml:space="preserve"> администрации </w:t>
      </w:r>
      <w:proofErr w:type="spellStart"/>
      <w:r>
        <w:rPr>
          <w:rFonts w:ascii="Times New Roman" w:eastAsia="Times New Roman" w:hAnsi="Times New Roman"/>
          <w:sz w:val="28"/>
          <w:szCs w:val="28"/>
        </w:rPr>
        <w:t>Новогригорьевского</w:t>
      </w:r>
      <w:proofErr w:type="spellEnd"/>
      <w:r w:rsidR="00D6745F" w:rsidRPr="00557EBE">
        <w:rPr>
          <w:rFonts w:ascii="Times New Roman" w:eastAsia="Times New Roman" w:hAnsi="Times New Roman"/>
          <w:sz w:val="28"/>
          <w:szCs w:val="28"/>
        </w:rPr>
        <w:t xml:space="preserve"> сельского поселения -</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секретарь</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комиссии;</w:t>
      </w:r>
    </w:p>
    <w:p w:rsidR="00D6745F" w:rsidRPr="00557EBE" w:rsidRDefault="00D6745F" w:rsidP="00D6745F">
      <w:pPr>
        <w:spacing w:line="2" w:lineRule="exact"/>
        <w:rPr>
          <w:rFonts w:ascii="Times New Roman" w:eastAsia="Times New Roman" w:hAnsi="Times New Roman"/>
          <w:sz w:val="28"/>
          <w:szCs w:val="28"/>
        </w:rPr>
      </w:pPr>
    </w:p>
    <w:p w:rsidR="00D6745F" w:rsidRPr="00557EBE" w:rsidRDefault="00557EBE" w:rsidP="00D6745F">
      <w:pPr>
        <w:numPr>
          <w:ilvl w:val="0"/>
          <w:numId w:val="12"/>
        </w:numPr>
        <w:tabs>
          <w:tab w:val="left" w:pos="720"/>
        </w:tabs>
        <w:spacing w:after="0" w:line="0" w:lineRule="atLeast"/>
        <w:ind w:left="720" w:hanging="367"/>
        <w:jc w:val="both"/>
        <w:rPr>
          <w:rFonts w:ascii="Symbol" w:eastAsia="Symbol" w:hAnsi="Symbol"/>
          <w:b/>
          <w:sz w:val="28"/>
          <w:szCs w:val="28"/>
        </w:rPr>
      </w:pPr>
      <w:r>
        <w:rPr>
          <w:rFonts w:ascii="Times New Roman" w:eastAsia="Times New Roman" w:hAnsi="Times New Roman"/>
          <w:b/>
          <w:sz w:val="28"/>
          <w:szCs w:val="28"/>
        </w:rPr>
        <w:t>Левчук Нина Яковлевна</w:t>
      </w:r>
      <w:r w:rsidR="001E4036"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w:t>
      </w:r>
      <w:r w:rsidR="00D6745F" w:rsidRPr="00557EBE">
        <w:rPr>
          <w:rFonts w:ascii="Times New Roman" w:eastAsia="Times New Roman" w:hAnsi="Times New Roman"/>
          <w:b/>
          <w:sz w:val="28"/>
          <w:szCs w:val="28"/>
        </w:rPr>
        <w:t xml:space="preserve"> </w:t>
      </w:r>
      <w:r w:rsidR="001E4036" w:rsidRPr="00557EBE">
        <w:rPr>
          <w:rFonts w:ascii="Times New Roman" w:eastAsia="Times New Roman" w:hAnsi="Times New Roman"/>
          <w:sz w:val="28"/>
          <w:szCs w:val="28"/>
        </w:rPr>
        <w:t xml:space="preserve">депутат </w:t>
      </w:r>
      <w:proofErr w:type="spellStart"/>
      <w:r>
        <w:rPr>
          <w:rFonts w:ascii="Times New Roman" w:eastAsia="Times New Roman" w:hAnsi="Times New Roman"/>
          <w:sz w:val="28"/>
          <w:szCs w:val="28"/>
        </w:rPr>
        <w:t>Новогригорьевского</w:t>
      </w:r>
      <w:proofErr w:type="spellEnd"/>
      <w:r w:rsidR="00D6745F" w:rsidRPr="00557EBE">
        <w:rPr>
          <w:rFonts w:ascii="Times New Roman" w:eastAsia="Times New Roman" w:hAnsi="Times New Roman"/>
          <w:sz w:val="28"/>
          <w:szCs w:val="28"/>
        </w:rPr>
        <w:t xml:space="preserve"> сельского совета</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член комиссии;</w:t>
      </w:r>
    </w:p>
    <w:p w:rsidR="00D6745F" w:rsidRPr="00557EBE" w:rsidRDefault="00D6745F" w:rsidP="00D6745F">
      <w:pPr>
        <w:spacing w:line="29" w:lineRule="exact"/>
        <w:rPr>
          <w:rFonts w:ascii="Symbol" w:eastAsia="Symbol" w:hAnsi="Symbol"/>
          <w:b/>
          <w:sz w:val="28"/>
          <w:szCs w:val="28"/>
        </w:rPr>
      </w:pPr>
    </w:p>
    <w:p w:rsidR="00D6745F" w:rsidRPr="00557EBE" w:rsidRDefault="00557EBE" w:rsidP="00D6745F">
      <w:pPr>
        <w:numPr>
          <w:ilvl w:val="0"/>
          <w:numId w:val="12"/>
        </w:numPr>
        <w:tabs>
          <w:tab w:val="left" w:pos="720"/>
        </w:tabs>
        <w:spacing w:after="0" w:line="226" w:lineRule="auto"/>
        <w:ind w:left="720" w:hanging="367"/>
        <w:jc w:val="both"/>
        <w:rPr>
          <w:rFonts w:ascii="Symbol" w:eastAsia="Symbol" w:hAnsi="Symbol"/>
          <w:b/>
          <w:sz w:val="28"/>
          <w:szCs w:val="28"/>
        </w:rPr>
      </w:pPr>
      <w:proofErr w:type="spellStart"/>
      <w:r>
        <w:rPr>
          <w:rFonts w:ascii="Times New Roman" w:eastAsia="Times New Roman" w:hAnsi="Times New Roman"/>
          <w:b/>
          <w:sz w:val="28"/>
          <w:szCs w:val="28"/>
        </w:rPr>
        <w:t>Осинова</w:t>
      </w:r>
      <w:proofErr w:type="spellEnd"/>
      <w:r>
        <w:rPr>
          <w:rFonts w:ascii="Times New Roman" w:eastAsia="Times New Roman" w:hAnsi="Times New Roman"/>
          <w:b/>
          <w:sz w:val="28"/>
          <w:szCs w:val="28"/>
        </w:rPr>
        <w:t xml:space="preserve"> Наталья Александровна</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w:t>
      </w:r>
      <w:r w:rsidR="00D6745F" w:rsidRPr="00557EBE">
        <w:rPr>
          <w:rFonts w:ascii="Times New Roman" w:eastAsia="Times New Roman" w:hAnsi="Times New Roman"/>
          <w:b/>
          <w:sz w:val="28"/>
          <w:szCs w:val="28"/>
        </w:rPr>
        <w:t xml:space="preserve"> </w:t>
      </w:r>
      <w:r w:rsidR="001E4036" w:rsidRPr="00557EBE">
        <w:rPr>
          <w:rFonts w:ascii="Times New Roman" w:eastAsia="Times New Roman" w:hAnsi="Times New Roman"/>
          <w:sz w:val="28"/>
          <w:szCs w:val="28"/>
        </w:rPr>
        <w:t xml:space="preserve">депутат </w:t>
      </w:r>
      <w:proofErr w:type="spellStart"/>
      <w:r>
        <w:rPr>
          <w:rFonts w:ascii="Times New Roman" w:eastAsia="Times New Roman" w:hAnsi="Times New Roman"/>
          <w:sz w:val="28"/>
          <w:szCs w:val="28"/>
        </w:rPr>
        <w:t>Новогригорьевского</w:t>
      </w:r>
      <w:proofErr w:type="spellEnd"/>
      <w:r w:rsidR="00D6745F" w:rsidRPr="00557EBE">
        <w:rPr>
          <w:rFonts w:ascii="Times New Roman" w:eastAsia="Times New Roman" w:hAnsi="Times New Roman"/>
          <w:sz w:val="28"/>
          <w:szCs w:val="28"/>
        </w:rPr>
        <w:t xml:space="preserve"> сельского совета</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член</w:t>
      </w:r>
      <w:r w:rsidR="00D6745F" w:rsidRPr="00557EBE">
        <w:rPr>
          <w:rFonts w:ascii="Times New Roman" w:eastAsia="Times New Roman" w:hAnsi="Times New Roman"/>
          <w:b/>
          <w:sz w:val="28"/>
          <w:szCs w:val="28"/>
        </w:rPr>
        <w:t xml:space="preserve"> </w:t>
      </w:r>
      <w:r w:rsidR="00D6745F" w:rsidRPr="00557EBE">
        <w:rPr>
          <w:rFonts w:ascii="Times New Roman" w:eastAsia="Times New Roman" w:hAnsi="Times New Roman"/>
          <w:sz w:val="28"/>
          <w:szCs w:val="28"/>
        </w:rPr>
        <w:t>комиссии.</w:t>
      </w:r>
    </w:p>
    <w:p w:rsidR="00D6745F" w:rsidRPr="00557EBE" w:rsidRDefault="00D6745F" w:rsidP="00D6745F">
      <w:pPr>
        <w:tabs>
          <w:tab w:val="left" w:pos="720"/>
        </w:tabs>
        <w:spacing w:after="0" w:line="237" w:lineRule="auto"/>
        <w:ind w:left="353" w:right="20"/>
        <w:jc w:val="both"/>
        <w:rPr>
          <w:rFonts w:ascii="Times New Roman" w:eastAsia="Times New Roman" w:hAnsi="Times New Roman"/>
          <w:sz w:val="28"/>
          <w:szCs w:val="28"/>
        </w:rPr>
      </w:pPr>
    </w:p>
    <w:p w:rsidR="00440DF1" w:rsidRPr="00557EBE" w:rsidRDefault="00440DF1" w:rsidP="00440DF1">
      <w:pPr>
        <w:tabs>
          <w:tab w:val="left" w:pos="720"/>
        </w:tabs>
        <w:spacing w:line="237" w:lineRule="auto"/>
        <w:ind w:left="720" w:right="20" w:hanging="367"/>
        <w:jc w:val="both"/>
        <w:rPr>
          <w:rFonts w:ascii="Times New Roman" w:eastAsia="Times New Roman" w:hAnsi="Times New Roman"/>
          <w:sz w:val="28"/>
          <w:szCs w:val="28"/>
        </w:rPr>
      </w:pPr>
    </w:p>
    <w:p w:rsidR="00440DF1" w:rsidRPr="00557EBE" w:rsidRDefault="00440DF1" w:rsidP="00440DF1">
      <w:pPr>
        <w:rPr>
          <w:rFonts w:ascii="Times New Roman" w:eastAsia="Times New Roman" w:hAnsi="Times New Roman"/>
          <w:sz w:val="28"/>
          <w:szCs w:val="28"/>
        </w:rPr>
      </w:pPr>
    </w:p>
    <w:p w:rsidR="00440DF1" w:rsidRPr="00557EBE" w:rsidRDefault="00440DF1" w:rsidP="00440DF1">
      <w:pPr>
        <w:spacing w:line="200" w:lineRule="exact"/>
        <w:rPr>
          <w:rFonts w:ascii="Times New Roman" w:eastAsia="Times New Roman" w:hAnsi="Times New Roman"/>
          <w:sz w:val="28"/>
          <w:szCs w:val="28"/>
        </w:rPr>
      </w:pPr>
    </w:p>
    <w:sectPr w:rsidR="00440DF1" w:rsidRPr="00557EBE" w:rsidSect="00A10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E424D02"/>
    <w:lvl w:ilvl="0" w:tplc="B69C26E8">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8EDBD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614FD4A0"/>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0DF1"/>
    <w:rsid w:val="001E4036"/>
    <w:rsid w:val="00341480"/>
    <w:rsid w:val="00440DF1"/>
    <w:rsid w:val="00557EBE"/>
    <w:rsid w:val="00622A20"/>
    <w:rsid w:val="008E59A5"/>
    <w:rsid w:val="00A1085B"/>
    <w:rsid w:val="00B25F4A"/>
    <w:rsid w:val="00D67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41480"/>
    <w:pPr>
      <w:suppressAutoHyphens/>
      <w:spacing w:after="0" w:line="240" w:lineRule="auto"/>
    </w:pPr>
    <w:rPr>
      <w:rFonts w:ascii="Times New Roman" w:eastAsia="Times New Roman" w:hAnsi="Times New Roman" w:cs="Times New Roman"/>
      <w:b/>
      <w:sz w:val="28"/>
      <w:szCs w:val="20"/>
      <w:lang w:eastAsia="ar-SA"/>
    </w:rPr>
  </w:style>
  <w:style w:type="paragraph" w:styleId="a3">
    <w:name w:val="List Paragraph"/>
    <w:basedOn w:val="a"/>
    <w:uiPriority w:val="34"/>
    <w:qFormat/>
    <w:rsid w:val="00622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0A21-D776-4626-9628-0026E5CF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novog_sovet@mail.ru</cp:lastModifiedBy>
  <cp:revision>6</cp:revision>
  <dcterms:created xsi:type="dcterms:W3CDTF">2016-11-22T18:58:00Z</dcterms:created>
  <dcterms:modified xsi:type="dcterms:W3CDTF">2016-11-23T11:46:00Z</dcterms:modified>
</cp:coreProperties>
</file>