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FC" w:rsidRDefault="00CF4AFC" w:rsidP="00CF4AF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9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F4AFC" w:rsidRDefault="00CF4AFC" w:rsidP="00CF4AF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266EE7" w:rsidRDefault="00266EE7" w:rsidP="00CF4AFC">
      <w:pPr>
        <w:pStyle w:val="11"/>
        <w:rPr>
          <w:rFonts w:ascii="Times New Roman" w:hAnsi="Times New Roman" w:cs="Times New Roman"/>
          <w:szCs w:val="28"/>
        </w:rPr>
      </w:pPr>
      <w:r>
        <w:rPr>
          <w:b w:val="0"/>
          <w:noProof/>
          <w:sz w:val="26"/>
          <w:lang w:eastAsia="ru-RU"/>
        </w:rPr>
        <w:drawing>
          <wp:inline distT="0" distB="0" distL="0" distR="0">
            <wp:extent cx="548640" cy="655320"/>
            <wp:effectExtent l="19050" t="0" r="3810" b="0"/>
            <wp:docPr id="7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E7" w:rsidRDefault="00266EE7" w:rsidP="00CF4AFC">
      <w:pPr>
        <w:pStyle w:val="11"/>
        <w:rPr>
          <w:rFonts w:ascii="Times New Roman" w:hAnsi="Times New Roman" w:cs="Times New Roman"/>
          <w:szCs w:val="28"/>
        </w:rPr>
      </w:pPr>
    </w:p>
    <w:p w:rsidR="00CF4AFC" w:rsidRDefault="00CF4AFC" w:rsidP="00CF4AFC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РЕСПУБЛИКА  КРЫМ</w:t>
      </w:r>
    </w:p>
    <w:p w:rsidR="00CF4AFC" w:rsidRDefault="00CF4AFC" w:rsidP="00CF4AF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F195F">
        <w:rPr>
          <w:rFonts w:ascii="Times New Roman" w:hAnsi="Times New Roman"/>
          <w:sz w:val="28"/>
          <w:szCs w:val="28"/>
        </w:rPr>
        <w:t xml:space="preserve">НОВОГРИГОРЬЕВСКОГО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F4AFC" w:rsidRDefault="00CF4AFC" w:rsidP="00CF4AF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CF4AFC" w:rsidRDefault="00CF4AFC" w:rsidP="00CF4AF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F4AFC" w:rsidRDefault="00CF4AFC" w:rsidP="00CF4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2018 год</w:t>
      </w:r>
    </w:p>
    <w:p w:rsidR="00CF4AFC" w:rsidRDefault="00CF4AFC" w:rsidP="00CF4A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5F195F">
        <w:rPr>
          <w:rFonts w:ascii="Times New Roman" w:hAnsi="Times New Roman"/>
          <w:sz w:val="28"/>
          <w:szCs w:val="28"/>
        </w:rPr>
        <w:t>Н</w:t>
      </w:r>
      <w:proofErr w:type="gramEnd"/>
      <w:r w:rsidR="005F195F">
        <w:rPr>
          <w:rFonts w:ascii="Times New Roman" w:hAnsi="Times New Roman"/>
          <w:sz w:val="28"/>
          <w:szCs w:val="28"/>
        </w:rPr>
        <w:t>овогригорьевка</w:t>
      </w:r>
      <w:proofErr w:type="spellEnd"/>
      <w:r w:rsidR="005F195F">
        <w:rPr>
          <w:rFonts w:ascii="Times New Roman" w:hAnsi="Times New Roman"/>
          <w:sz w:val="28"/>
          <w:szCs w:val="28"/>
        </w:rPr>
        <w:t xml:space="preserve"> </w:t>
      </w: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  <w:lang w:eastAsia="en-US"/>
        </w:rPr>
      </w:pP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утверждения Положений </w:t>
      </w: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(регламентов) о проведении официальных физкультурных </w:t>
      </w:r>
    </w:p>
    <w:p w:rsidR="00CF4AFC" w:rsidRDefault="00CF4AFC" w:rsidP="00266EE7">
      <w:pPr>
        <w:spacing w:after="0" w:line="240" w:lineRule="auto"/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и спортивных соревнований </w:t>
      </w:r>
      <w:proofErr w:type="spellStart"/>
      <w:r w:rsidR="00266EE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CF4AFC" w:rsidRDefault="00CF4AFC" w:rsidP="00CF4AFC">
      <w:pPr>
        <w:spacing w:after="0" w:line="240" w:lineRule="auto"/>
        <w:ind w:left="284" w:right="-319" w:firstLine="567"/>
        <w:jc w:val="both"/>
        <w:rPr>
          <w:rFonts w:ascii="Times New Roman" w:hAnsi="Times New Roman"/>
          <w:sz w:val="28"/>
          <w:szCs w:val="28"/>
        </w:rPr>
      </w:pPr>
    </w:p>
    <w:p w:rsidR="00CF4AFC" w:rsidRPr="00266EE7" w:rsidRDefault="00CF4AFC" w:rsidP="00266EE7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8,9 Федерального закона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Законом Республики Крым от 21.08.2014 № 54-ЗРК «Об основах местного самоуправления в Республике Крым», руководствуясь Уставом муниципального образования </w:t>
      </w:r>
      <w:proofErr w:type="spellStart"/>
      <w:r w:rsidR="00266EE7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End"/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6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F4AFC" w:rsidRDefault="00CF4AFC" w:rsidP="00CF4AFC">
      <w:pPr>
        <w:spacing w:after="0" w:line="240" w:lineRule="auto"/>
        <w:ind w:left="284" w:right="-319" w:firstLine="567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утверждения Положений (регламентов) о проведении официальных физкультурных мероприятий и спортивных соревнований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согласно приложению. </w:t>
      </w:r>
    </w:p>
    <w:p w:rsidR="00CF4AFC" w:rsidRDefault="00CF4AFC" w:rsidP="00CF4AFC">
      <w:pPr>
        <w:autoSpaceDE w:val="0"/>
        <w:autoSpaceDN w:val="0"/>
        <w:adjustRightInd w:val="0"/>
        <w:spacing w:after="0" w:line="240" w:lineRule="auto"/>
        <w:ind w:left="284" w:right="-319" w:firstLine="70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в административном здании администрации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F195F">
        <w:rPr>
          <w:rFonts w:ascii="Times New Roman" w:hAnsi="Times New Roman"/>
          <w:sz w:val="28"/>
          <w:szCs w:val="28"/>
        </w:rPr>
        <w:t>Н</w:t>
      </w:r>
      <w:proofErr w:type="gramEnd"/>
      <w:r w:rsidR="005F195F">
        <w:rPr>
          <w:rFonts w:ascii="Times New Roman" w:hAnsi="Times New Roman"/>
          <w:sz w:val="28"/>
          <w:szCs w:val="28"/>
        </w:rPr>
        <w:t>овогригорьевка</w:t>
      </w:r>
      <w:r>
        <w:rPr>
          <w:rFonts w:ascii="Times New Roman" w:hAnsi="Times New Roman"/>
          <w:sz w:val="28"/>
          <w:szCs w:val="28"/>
        </w:rPr>
        <w:t>, ул.</w:t>
      </w:r>
      <w:r w:rsidR="005F195F">
        <w:rPr>
          <w:rFonts w:ascii="Times New Roman" w:hAnsi="Times New Roman"/>
          <w:sz w:val="28"/>
          <w:szCs w:val="28"/>
        </w:rPr>
        <w:t>Мичурина,59</w:t>
      </w:r>
      <w:r>
        <w:rPr>
          <w:rFonts w:ascii="Times New Roman" w:hAnsi="Times New Roman"/>
          <w:sz w:val="28"/>
          <w:szCs w:val="28"/>
        </w:rPr>
        <w:t xml:space="preserve"> а также разместить на официальном сайте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F4AFC" w:rsidRDefault="00CF4AFC" w:rsidP="00CF4AFC">
      <w:pPr>
        <w:spacing w:after="0" w:line="240" w:lineRule="auto"/>
        <w:ind w:left="284" w:right="-3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обнародования.</w:t>
      </w:r>
    </w:p>
    <w:p w:rsidR="00CF4AFC" w:rsidRDefault="00CF4AFC" w:rsidP="00CF4AFC">
      <w:pPr>
        <w:spacing w:after="0" w:line="240" w:lineRule="auto"/>
        <w:ind w:left="284" w:right="-3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CF4AFC" w:rsidRDefault="00CF4AFC" w:rsidP="00CF4AFC">
      <w:pPr>
        <w:spacing w:after="0" w:line="240" w:lineRule="auto"/>
        <w:ind w:left="284" w:right="-319" w:firstLine="708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F4AFC" w:rsidRDefault="005F195F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F4AFC">
        <w:rPr>
          <w:rFonts w:ascii="Times New Roman" w:hAnsi="Times New Roman"/>
          <w:sz w:val="28"/>
          <w:szCs w:val="28"/>
        </w:rPr>
        <w:t xml:space="preserve"> сельского совета -</w:t>
      </w: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F4AFC" w:rsidRDefault="005F195F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F4AF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>А.М.Данилин</w:t>
      </w:r>
      <w:r w:rsidR="00CF4AFC">
        <w:rPr>
          <w:rFonts w:ascii="Times New Roman" w:hAnsi="Times New Roman"/>
          <w:sz w:val="28"/>
          <w:szCs w:val="28"/>
        </w:rPr>
        <w:t xml:space="preserve">               </w:t>
      </w:r>
    </w:p>
    <w:p w:rsidR="00CF4AFC" w:rsidRDefault="00CF4AFC" w:rsidP="00CF4AFC">
      <w:pPr>
        <w:pStyle w:val="a6"/>
        <w:ind w:left="284" w:right="-319"/>
        <w:rPr>
          <w:b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F4AFC" w:rsidRDefault="005F195F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F4AF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</w:t>
      </w: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 от ___________2018 г. № ___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утверждения Положений (регламентов) о проведении официальных физкультурных мероприятий и спортивных соревнований </w:t>
      </w:r>
      <w:proofErr w:type="spellStart"/>
      <w:r w:rsidR="005F195F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утверждения положений (регламентов) о проведении официальных физкультурных мероприятий и спортивных соревнований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определяет порядок подготовки и утверждения положений (регламентов) об официальных физкультурных мероприятиях и спортивных соревнованиях в Ивановском сельском поселении и требования к их содержанию.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Официальными физкультурными мероприятиями и спортивными соревнованиями являются физкультурные мероприятия и спортивные соревнования, включенные в Единый календарный план спортивно-массовых мероприятий в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Положения (регламенты) об официальных физкультурных мероприятиях и спортивных соревнованиях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различным видам спорта разрабатываются и представляются на утверждение Председателю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- Главе Администрации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организаторами официальных физкультурных мероприятий и спортивных соревнований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положении (регламенте) официального физкультурного мероприятия и спортивного соревнования должны быть указаны сроки и место проведения, условия по организации и проведению соревнований, условия финансирования, в том числе порядок взимания взносов за участие в соревнованиях и их размер (если таковые предусмотрены).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Организатор спортивных соревнований или физкультурных мероприятий и главная судейская коллегия (далее - ГСК) несут ответственность за исполнение всех требований изложенных в Положении. В случае неисполнения организатором и ГСК требований Положения, администрация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вправе перенести соревнования или отменить их результаты.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Проекты положений (регламентов) об официальных физкультурных мероприятиях и спортивных соревнованиях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представляются на утверждение в Администрацию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организаторами вместе с проектом сметы на их проведение не менее чем за 30 дней до начала проведения мероприятия или соревнования.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официальных физкультурных мероприятиях и спортивных соревнованиях поселения в одной спортивной дисциплине одной возрастной группе максимально может быть разыграно два комплекта наград – один среди юниоров (юношей) и мужчин (мужской категории спортсменов) и один среди юниорок (девушек) и женщин.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Во время проведения официальных физкультурных мероприятий и спортивных соревнований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одновременно разыгрываются звания победителей и призеров первенства поселения в соответствующей возрастной группе по видам спорта, включенным в программу Спартакиады.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 к содержанию Положений (регламентов) о спортивных соревнованиях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Положение (регламент) об официальном спортивном соревновании должно содержать: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Наименование спортивного соревнования.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Цель и задачи проведения официального спортивного соревнования (далее - спортивное соревнование).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Возрастную групп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) в соответствии с правилами соревнований по виду спорта.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Классификацию спортивного соревнования.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Определяется классификация спортивного соревнования по целям и задачам, а также характеру определения победител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ей) (личные соревнования и командные соревнования). В случае определения лучших спортсменов по системе рейтинга указываются рейтинговые старты. Указывается подведение командного зачета среди муниципальных образований по итогам личных и/или командных соревнований, если командный зачет подводится.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Место и сроки проведения соревнований.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муниципальное образование, наименование населенного пункта, адрес проведения. Определяются сроки проведения, включая дни приезда и отъезда.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Организаторы соревнований.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Перечисляются организато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) соревнования (оргкомитет). Определяются (по возможности) судейские коллегии с указанием главного судьи и главного секретаря соревнований (Ф.И.О., город) и других необходимых должностных лиц из состава Главной судейской коллегии.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Требования к участникам соревнований и условия их допуска.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Указываются условия, определяющие допуск организаций, команд, спортсменов к спортивному соревнованию. Численные составы команд - участников соревнований (спортсмены и тренеры).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В программе соревнований указываются: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приезда команд и участников;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расписание работы главной судейской коллегии и мандатной комиссии;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даты проведения официальных тренировок при необходимости;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расписание стартов по дням с указанием видов программы и количества разыгрываемых комплектов наград.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Условия подведения итогов.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условия (принципы и критерии) определения победителей и призеров соревнований как в отдельных видах программы среди спортсменов, так и в командном зачете по территориальному признаку. Определяются сроки представления организаторами итоговых результатов соревнований (протоколов) и отчетов.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Награждение.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порядок и условия награждения победителей и призеров соревнований, как в отдельных видах программы, так и в командном зачете по территориальному признаку, а также условия награждения тренеров победителей.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 Условия финансирования.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источники и условия финансирования соревнований.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2.1.12. Заявки на участие.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сроки и порядок подачи заявок на участие в соревнованиях, а также перечень документов, представляемых в мандатную комиссию. Указываются адрес и необходимые реквизиты организаторов спортивного соревнования для направления заявок - адрес электронной почты, телефон/факс и пр. По возможности - схему (маршрут) проезда к месту размещения участников соревнований и проведения соревнований, условия их встречи. В случае использования взносов за участие в соревнованиях указываются их размер, вид оплаты (наличный или безналичный расчет), а также ссылка на порядок сбора взносов и оформления отчетной документации. При оплате участниками соревнований взносов по безналичному расчету указываются банковские реквизиты проводящей организации.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2.1.13. Обеспечение безопасности участников и зрителей.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порядок обеспечения организаторами спортивных мероприятий медицинской помощью их участников. Указываются меры и условия, касающиеся обеспечения безопасности участников и зрителей при проведении спортивных соревнований и ответственные исполнители.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согласования и утверждения Положения (регламента) о соревнованиях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Положение (регламент) представляется на утверждение в Администрацию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2 (двух) экземплярах. 1 (</w:t>
      </w:r>
      <w:proofErr w:type="gramStart"/>
      <w:r>
        <w:rPr>
          <w:rFonts w:ascii="Times New Roman" w:hAnsi="Times New Roman"/>
          <w:sz w:val="28"/>
          <w:szCs w:val="28"/>
        </w:rPr>
        <w:t xml:space="preserve">один) </w:t>
      </w:r>
      <w:proofErr w:type="gramEnd"/>
      <w:r>
        <w:rPr>
          <w:rFonts w:ascii="Times New Roman" w:hAnsi="Times New Roman"/>
          <w:sz w:val="28"/>
          <w:szCs w:val="28"/>
        </w:rPr>
        <w:t xml:space="preserve">утвержденный экземпляр остается в Администрации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1 (один) - организатору мероприятия.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На оборотной стороне каждого листа Положения ставится виза исполнителя (расшифровать) и дата.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Положение представляется вместе с приложенным листом согласования.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 листе согласования указывается Администрация</w:t>
      </w:r>
      <w:r w:rsidR="005F1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95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внизу листа информация об исполнителе и дата.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Гриф утверждения состоит из следующих элементов: слова «Утверждаю», наименования должностей, личной подписи, инициалов и фамилии лиц, утверждающего документ, даты утверждения. Гриф утверждения располагается в правом верхнем углу первого листа документа. Слово «Утверждаю» печатаются прописными буквами.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Структура Положения (регламента) об официальном физкультурном мероприятии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Цель и задачи проведения.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Определяется </w:t>
      </w:r>
      <w:proofErr w:type="gramStart"/>
      <w:r>
        <w:rPr>
          <w:rFonts w:ascii="Times New Roman" w:hAnsi="Times New Roman"/>
          <w:sz w:val="28"/>
          <w:szCs w:val="28"/>
        </w:rPr>
        <w:t>цель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перечисляются задачи, решению которых способствует проведение данного физкультурного мероприятия.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Организаторы мероприятия.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Перечисляются государственные, общественные и другие организации, являющиеся организаторами физкультурного мероприятия.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Место и сроки проведения.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Указывается муниципальное образование, наименование населенного пункта, адрес проведения.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Определяются сроки проведения с указанием дней приезда и отъезда.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Участники.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Указываются условия, определяющие допуск организаций, команд, участников.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 Численные составы команд-участников (спортсмены и тренера).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Программа.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программы указываются: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Дата приезда команд, участников.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4.5.2. Расписание работы Главной судейской коллегии и мандатной комиссии.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4.5.3. Даты проведения официальных тренировок при необходимости.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4.5.4. Расписание стартов по дням с указанием видов программы.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Определение победителей.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4.6.1. Указываются условия (принципы и критерии) определения победителей и призеров.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4.6.2. Определяются сроки представления организаторами итоговых результатов (протоколов) и отчетов.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Награждение.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порядок и условия награждения победителей и призеров как в командном зачете по территориальному признаку, так и в отдельных видах программы.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Финансовые условия.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источники и условия финансирования мероприятия.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4.9. Заявки на участие.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4.9.1. Определяются сроки и порядок подачи заявок на участие в мероприятии, а также адрес и необходимые реквизиты (адрес электронной почты, телефон/факс и пр.) организаторов мероприятия для направления заявок.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4.9.2. Определяется перечень документов, представляемых в мандатную комиссию.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Обеспечение безопасности участников и зрителей.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4.10.1. Указывается порядок обеспечения организаторами спортивных мероприятий медицинской помощью их участников.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4.10.2. Указываются меры и условия, касающиеся обеспечения безопасности участников и зрителей при проведении мероприятий, и ответственные исполнители.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Страхование участников.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4.11.1. Определяются порядок и условия страхования несчастных случаев, жизни и здоровья участников мероприятия.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4.11.2. Оригинал договора о страховании предоставляется в мандатную комиссию на каждого участника.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Технический регламент подготовки Положений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Положения о физкультурных мероприятиях или соревнованиях печатаются с использование компьютерной техники на стандартной бумаге белого цвета в «книжном»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черным шрифтом </w:t>
      </w:r>
      <w:proofErr w:type="spellStart"/>
      <w:r>
        <w:rPr>
          <w:rFonts w:ascii="Times New Roman" w:hAnsi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размер 14.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Таблицы выполняются шрифтом </w:t>
      </w:r>
      <w:proofErr w:type="spellStart"/>
      <w:r>
        <w:rPr>
          <w:rFonts w:ascii="Times New Roman" w:hAnsi="Times New Roman"/>
          <w:sz w:val="28"/>
          <w:szCs w:val="28"/>
        </w:rPr>
        <w:t>Arial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размер 12. При большом количестве информации таблицы могут быть выполнены в «альбомном» формате.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еждустрочный интервал – одинарный.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Наименование разделов центрируются посредине листа и выделяются жирным шрифтом. Разделы отделяются друг от друга двумя междустрочными интервалами.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Нумерация страниц выполняется сверху листа, по центру.</w:t>
      </w:r>
    </w:p>
    <w:p w:rsidR="00CF4AFC" w:rsidRDefault="00CF4AFC" w:rsidP="00CF4AFC">
      <w:pPr>
        <w:rPr>
          <w:sz w:val="28"/>
          <w:szCs w:val="28"/>
        </w:rPr>
      </w:pPr>
    </w:p>
    <w:p w:rsidR="00A20E1D" w:rsidRDefault="00A20E1D"/>
    <w:sectPr w:rsidR="00A20E1D" w:rsidSect="0068733A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23" w:rsidRDefault="00F53423" w:rsidP="004420D5">
      <w:pPr>
        <w:spacing w:after="0" w:line="240" w:lineRule="auto"/>
      </w:pPr>
      <w:r>
        <w:separator/>
      </w:r>
    </w:p>
  </w:endnote>
  <w:endnote w:type="continuationSeparator" w:id="0">
    <w:p w:rsidR="00F53423" w:rsidRDefault="00F53423" w:rsidP="004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23" w:rsidRDefault="00F53423" w:rsidP="004420D5">
      <w:pPr>
        <w:spacing w:after="0" w:line="240" w:lineRule="auto"/>
      </w:pPr>
      <w:r>
        <w:separator/>
      </w:r>
    </w:p>
  </w:footnote>
  <w:footnote w:type="continuationSeparator" w:id="0">
    <w:p w:rsidR="00F53423" w:rsidRDefault="00F53423" w:rsidP="004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3A" w:rsidRDefault="009E3629" w:rsidP="00862F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0E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EE7">
      <w:rPr>
        <w:rStyle w:val="a5"/>
        <w:noProof/>
      </w:rPr>
      <w:t>6</w:t>
    </w:r>
    <w:r>
      <w:rPr>
        <w:rStyle w:val="a5"/>
      </w:rPr>
      <w:fldChar w:fldCharType="end"/>
    </w:r>
  </w:p>
  <w:p w:rsidR="0068733A" w:rsidRDefault="00F53423" w:rsidP="0068733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AFC"/>
    <w:rsid w:val="00266EE7"/>
    <w:rsid w:val="004420D5"/>
    <w:rsid w:val="005F195F"/>
    <w:rsid w:val="009E3629"/>
    <w:rsid w:val="00A20E1D"/>
    <w:rsid w:val="00CF4AFC"/>
    <w:rsid w:val="00F53423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D5"/>
  </w:style>
  <w:style w:type="paragraph" w:styleId="1">
    <w:name w:val="heading 1"/>
    <w:basedOn w:val="a"/>
    <w:next w:val="a"/>
    <w:link w:val="10"/>
    <w:uiPriority w:val="9"/>
    <w:qFormat/>
    <w:rsid w:val="00CF4AF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F4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F4A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F4AFC"/>
    <w:rPr>
      <w:rFonts w:cs="Times New Roman"/>
    </w:rPr>
  </w:style>
  <w:style w:type="paragraph" w:styleId="a6">
    <w:name w:val="No Spacing"/>
    <w:uiPriority w:val="1"/>
    <w:qFormat/>
    <w:rsid w:val="00CF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CF4AFC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0BFDC-1A93-4CD5-895B-C9A72FC9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1947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novog_sovet@mail.ru</cp:lastModifiedBy>
  <cp:revision>6</cp:revision>
  <dcterms:created xsi:type="dcterms:W3CDTF">2018-05-18T17:45:00Z</dcterms:created>
  <dcterms:modified xsi:type="dcterms:W3CDTF">2018-05-29T08:17:00Z</dcterms:modified>
</cp:coreProperties>
</file>