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2" w:rsidRPr="002C098F" w:rsidRDefault="00B464FA" w:rsidP="001C6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1C6A52"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034763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1C6A52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___ сессия </w:t>
      </w: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</w:p>
    <w:p w:rsidR="001C6A52" w:rsidRPr="009A578C" w:rsidRDefault="001C6A5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B464FA" w:rsidRDefault="00154DFD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от </w:t>
      </w:r>
      <w:r w:rsidR="003E49CD" w:rsidRPr="00B464FA">
        <w:rPr>
          <w:rFonts w:ascii="Times New Roman" w:hAnsi="Times New Roman" w:cs="Times New Roman"/>
          <w:b w:val="0"/>
          <w:sz w:val="28"/>
          <w:lang w:val="ru-RU"/>
        </w:rPr>
        <w:t>______________ №_____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 w:rsidRPr="00B464FA">
        <w:rPr>
          <w:rFonts w:ascii="Times New Roman" w:hAnsi="Times New Roman" w:cs="Times New Roman"/>
          <w:b w:val="0"/>
          <w:sz w:val="28"/>
          <w:lang w:val="ru-RU"/>
        </w:rPr>
        <w:t>.Н</w:t>
      </w:r>
      <w:proofErr w:type="gramEnd"/>
      <w:r w:rsidRPr="00B464FA">
        <w:rPr>
          <w:rFonts w:ascii="Times New Roman" w:hAnsi="Times New Roman" w:cs="Times New Roman"/>
          <w:b w:val="0"/>
          <w:sz w:val="28"/>
          <w:lang w:val="ru-RU"/>
        </w:rPr>
        <w:t>овогригорьевка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Об утверждении Положения о порядке участия 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муниципального образования </w:t>
      </w:r>
      <w:proofErr w:type="spellStart"/>
      <w:r w:rsidRPr="00B464FA">
        <w:rPr>
          <w:rFonts w:ascii="Times New Roman" w:hAnsi="Times New Roman" w:cs="Times New Roman"/>
          <w:b w:val="0"/>
          <w:sz w:val="28"/>
          <w:lang w:val="ru-RU"/>
        </w:rPr>
        <w:t>Новогригорьевское</w:t>
      </w:r>
      <w:proofErr w:type="spellEnd"/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сельское поселение Нижнегорского района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Республики Крым в организаци</w:t>
      </w:r>
      <w:r w:rsidR="00610CD6">
        <w:rPr>
          <w:rFonts w:ascii="Times New Roman" w:hAnsi="Times New Roman" w:cs="Times New Roman"/>
          <w:b w:val="0"/>
          <w:sz w:val="28"/>
          <w:lang w:val="ru-RU"/>
        </w:rPr>
        <w:t>ях</w:t>
      </w: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proofErr w:type="gramStart"/>
      <w:r w:rsidRPr="00B464FA">
        <w:rPr>
          <w:rFonts w:ascii="Times New Roman" w:hAnsi="Times New Roman" w:cs="Times New Roman"/>
          <w:b w:val="0"/>
          <w:sz w:val="28"/>
          <w:lang w:val="ru-RU"/>
        </w:rPr>
        <w:t>межмуниципального</w:t>
      </w:r>
      <w:proofErr w:type="gramEnd"/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сотрудничества.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464FA" w:rsidRDefault="00154DFD" w:rsidP="00B46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6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7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>-</w:t>
      </w:r>
      <w:hyperlink r:id="rId9" w:history="1">
        <w:r w:rsidRPr="009A578C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0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="00B464FA">
        <w:rPr>
          <w:lang w:val="ru-RU"/>
        </w:rPr>
        <w:t xml:space="preserve"> </w:t>
      </w:r>
      <w:r w:rsidR="00B464FA" w:rsidRPr="00B464F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B464FA">
        <w:rPr>
          <w:lang w:val="ru-RU"/>
        </w:rPr>
        <w:t xml:space="preserve">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proofErr w:type="spellEnd"/>
      <w:r w:rsidR="001C6A52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 xml:space="preserve">е </w:t>
      </w:r>
      <w:r w:rsidR="001C6A52">
        <w:rPr>
          <w:rFonts w:ascii="Times New Roman" w:hAnsi="Times New Roman" w:cs="Times New Roman"/>
          <w:sz w:val="28"/>
          <w:lang w:val="ru-RU"/>
        </w:rPr>
        <w:t>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 </w:t>
      </w:r>
    </w:p>
    <w:p w:rsidR="00B464FA" w:rsidRDefault="00B464FA" w:rsidP="00B46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B464FA" w:rsidP="00B46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Совет </w:t>
      </w:r>
      <w:r>
        <w:rPr>
          <w:rFonts w:ascii="Times New Roman" w:hAnsi="Times New Roman" w:cs="Times New Roman"/>
          <w:sz w:val="28"/>
          <w:lang w:val="ru-RU"/>
        </w:rPr>
        <w:t>РЕШИЛ</w:t>
      </w:r>
      <w:r w:rsidR="00154DFD"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DA779D" w:rsidP="00DA779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29" w:history="1">
        <w:r w:rsidR="00154DFD"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Новогригорьевское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Республики Крым 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в организаци</w:t>
      </w:r>
      <w:r w:rsidR="00610CD6">
        <w:rPr>
          <w:rFonts w:ascii="Times New Roman" w:hAnsi="Times New Roman" w:cs="Times New Roman"/>
          <w:sz w:val="28"/>
          <w:lang w:val="ru-RU"/>
        </w:rPr>
        <w:t>ях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межмуниципального сотрудничества согласно приложению.</w:t>
      </w:r>
    </w:p>
    <w:p w:rsidR="00DA779D" w:rsidRPr="00A67857" w:rsidRDefault="00154DFD" w:rsidP="00DA779D">
      <w:pPr>
        <w:rPr>
          <w:rFonts w:ascii="Times New Roman" w:hAnsi="Times New Roman"/>
          <w:sz w:val="28"/>
          <w:szCs w:val="28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Настоящее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решение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подлежит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официальному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обнародованию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размещению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стенде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здании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Нижнегорского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района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Крым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Новогригорьевка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ул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Мичурина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, 59). и на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сайте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r w:rsidR="00DA779D" w:rsidRPr="00A67857">
        <w:rPr>
          <w:rFonts w:ascii="Times New Roman" w:hAnsi="Times New Roman"/>
          <w:sz w:val="28"/>
          <w:szCs w:val="28"/>
        </w:rPr>
        <w:t>http://novogrigor-adm91.ru/  .</w:t>
      </w:r>
    </w:p>
    <w:p w:rsidR="00154DFD" w:rsidRPr="009A578C" w:rsidRDefault="00154DFD" w:rsidP="00DA779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</w:t>
      </w:r>
      <w:r w:rsidR="00DA779D">
        <w:rPr>
          <w:rFonts w:ascii="Times New Roman" w:hAnsi="Times New Roman" w:cs="Times New Roman"/>
          <w:sz w:val="28"/>
          <w:lang w:val="ru-RU"/>
        </w:rPr>
        <w:t>оставляю за собой</w:t>
      </w:r>
    </w:p>
    <w:p w:rsidR="00DA779D" w:rsidRDefault="00DA779D" w:rsidP="0089075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034763" w:rsidRDefault="00890753" w:rsidP="0089075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proofErr w:type="spellStart"/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Новогригорьевского</w:t>
      </w:r>
      <w:proofErr w:type="spellEnd"/>
    </w:p>
    <w:p w:rsidR="00B464FA" w:rsidRPr="00610CD6" w:rsidRDefault="00890753" w:rsidP="00610CD6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   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                     А.М</w:t>
      </w: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Данилин</w:t>
      </w:r>
    </w:p>
    <w:p w:rsidR="00C24F8C" w:rsidRDefault="00C24F8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к решению</w:t>
      </w:r>
    </w:p>
    <w:p w:rsidR="00154DFD" w:rsidRPr="009A578C" w:rsidRDefault="00B464FA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154DFD" w:rsidRPr="009A578C">
        <w:rPr>
          <w:rFonts w:ascii="Times New Roman" w:hAnsi="Times New Roman" w:cs="Times New Roman"/>
          <w:sz w:val="28"/>
          <w:lang w:val="ru-RU"/>
        </w:rPr>
        <w:t>Совета</w:t>
      </w: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E559E5">
        <w:rPr>
          <w:rFonts w:ascii="Times New Roman" w:hAnsi="Times New Roman" w:cs="Times New Roman"/>
          <w:sz w:val="28"/>
          <w:lang w:val="ru-RU"/>
        </w:rPr>
        <w:t>_________________№____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559E5" w:rsidRDefault="00E559E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29"/>
      <w:bookmarkEnd w:id="0"/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ПОЛОЖЕНИЕ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 ПОРЯДКЕ УЧАСТИЯ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</w:t>
      </w:r>
      <w:r w:rsidRPr="00610CD6">
        <w:rPr>
          <w:rFonts w:ascii="Times New Roman" w:hAnsi="Times New Roman" w:cs="Times New Roman"/>
          <w:sz w:val="28"/>
          <w:lang w:val="ru-RU"/>
        </w:rPr>
        <w:t>ЯХ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МЕЖМУНИЦИПАЛЬНОГО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Настоящее Положение разработано в соответствии с Федеральным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</w:t>
      </w:r>
      <w:proofErr w:type="gramStart"/>
      <w:r w:rsidR="00890753">
        <w:rPr>
          <w:rFonts w:ascii="Times New Roman" w:hAnsi="Times New Roman" w:cs="Times New Roman"/>
          <w:sz w:val="28"/>
          <w:lang w:val="ru-RU"/>
        </w:rPr>
        <w:t>а</w:t>
      </w:r>
      <w:r w:rsidRPr="009A578C">
        <w:rPr>
          <w:rFonts w:ascii="Times New Roman" w:hAnsi="Times New Roman" w:cs="Times New Roman"/>
          <w:sz w:val="28"/>
          <w:lang w:val="ru-RU"/>
        </w:rPr>
        <w:t>(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>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4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3) общее собрание членов ассоциаций (союзов, советов) - высший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орган управления этих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 иных целях, направленных на достижение общественных благ;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</w:p>
    <w:p w:rsidR="00154DFD" w:rsidRDefault="00154DFD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</w:p>
    <w:p w:rsidR="00047F49" w:rsidRPr="009A578C" w:rsidRDefault="00047F49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2.1. Муниципальное образование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участие в образовании и деятельности единого общероссийского объединения муниципальных образований и иных объединений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учреждение хозяйственных обществ и других межмуниципальных организаций;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Муниципальное образование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3.3. В процессе межмуниципального сотрудничества органам</w:t>
      </w:r>
      <w:r w:rsidR="00610CD6">
        <w:rPr>
          <w:rFonts w:ascii="Times New Roman" w:hAnsi="Times New Roman" w:cs="Times New Roman"/>
          <w:sz w:val="28"/>
          <w:lang w:val="ru-RU"/>
        </w:rPr>
        <w:t xml:space="preserve"> 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местного самоуправления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объединениях муниципальных образований является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610CD6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610CD6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3.5.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610CD6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610CD6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его заместители, депутаты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и специалисты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решения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учреждения (создания) орган</w:t>
      </w:r>
      <w:r w:rsidR="00610CD6">
        <w:rPr>
          <w:rFonts w:ascii="Times New Roman" w:hAnsi="Times New Roman" w:cs="Times New Roman"/>
          <w:sz w:val="28"/>
          <w:lang w:val="ru-RU"/>
        </w:rPr>
        <w:t>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местного самоуправления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организаций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предложению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об участии муниципального образования в организациях межмуниципального сотрудничества может быть внесен на рассмотрение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Совета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председателем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главой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депутатами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89"/>
      <w:bookmarkEnd w:id="1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Новогригорьевским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рассматриваются: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5.1.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в порядке, установленном Регламентом, принимает решение: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об учреждении межмуниципального хозяйственного общества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 создании межмуниципальной некоммерческой организации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органы управления межмуниципальной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выступает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в лице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lastRenderedPageBreak/>
        <w:t>сельского совет</w:t>
      </w:r>
      <w:proofErr w:type="gramStart"/>
      <w:r w:rsidR="00610CD6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610CD6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610CD6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</w:t>
      </w:r>
      <w:r w:rsidR="00154DFD" w:rsidRPr="009A578C">
        <w:rPr>
          <w:rFonts w:ascii="Times New Roman" w:hAnsi="Times New Roman" w:cs="Times New Roman"/>
          <w:sz w:val="28"/>
          <w:lang w:val="ru-RU"/>
        </w:rPr>
        <w:t>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5.6.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одновременно с отчетом об исполнении бюджета.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по предложению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председател</w:t>
      </w:r>
      <w:r w:rsidR="00F01287">
        <w:rPr>
          <w:rFonts w:ascii="Times New Roman" w:hAnsi="Times New Roman" w:cs="Times New Roman"/>
          <w:sz w:val="28"/>
          <w:lang w:val="ru-RU"/>
        </w:rPr>
        <w:t>я</w:t>
      </w:r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- глав</w:t>
      </w:r>
      <w:r w:rsidR="00F01287">
        <w:rPr>
          <w:rFonts w:ascii="Times New Roman" w:hAnsi="Times New Roman" w:cs="Times New Roman"/>
          <w:sz w:val="28"/>
          <w:lang w:val="ru-RU"/>
        </w:rPr>
        <w:t>ы</w:t>
      </w:r>
      <w:r w:rsidR="00610CD6">
        <w:rPr>
          <w:rFonts w:ascii="Times New Roman" w:hAnsi="Times New Roman" w:cs="Times New Roman"/>
          <w:sz w:val="28"/>
          <w:lang w:val="ru-RU"/>
        </w:rPr>
        <w:t xml:space="preserve"> администрации  </w:t>
      </w:r>
      <w:proofErr w:type="spellStart"/>
      <w:r w:rsidR="00610CD6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принимает решение о прекращении участия муниципального образования в межмуниципальной организации. На основании такого решения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– главы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Новогригорьевским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Советом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 Участие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некоммерческих организациях муниципальных образований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7.2. Целью участия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Новогригорьевским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по предложению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F01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ежегодно информирует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о деятельности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7.6.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депутатов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 Участие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8.2. Решение об учреждении межмуниципального хозяйственного общества в интересах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принимается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lastRenderedPageBreak/>
        <w:t>Новогригорьевским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депутатов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Совета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и информирует об этом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8.3. 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председателем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главой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 основании решения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назначает представителя (представителей) муниципального образования </w:t>
      </w:r>
      <w:proofErr w:type="spellStart"/>
      <w:r w:rsidR="003F01D9">
        <w:rPr>
          <w:rFonts w:ascii="Times New Roman" w:hAnsi="Times New Roman" w:cs="Times New Roman"/>
          <w:sz w:val="28"/>
          <w:lang w:val="ru-RU"/>
        </w:rPr>
        <w:t>Новогригорьевского</w:t>
      </w:r>
      <w:bookmarkStart w:id="2" w:name="_GoBack"/>
      <w:bookmarkEnd w:id="2"/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047F49">
        <w:rPr>
          <w:rFonts w:ascii="Times New Roman" w:hAnsi="Times New Roman" w:cs="Times New Roman"/>
          <w:sz w:val="28"/>
          <w:lang w:val="ru-RU"/>
        </w:rPr>
        <w:t>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proofErr w:type="spellStart"/>
      <w:r w:rsidR="00F01287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вправе давать поручения представителю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повестки дня заседаний органов управления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межмуниципальным хозяйственным обществом.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proofErr w:type="spellEnd"/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мониторинга социально-экономического развития муниципального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34763" w:rsidRDefault="00034763" w:rsidP="0003476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Новогригорьевского</w:t>
      </w:r>
      <w:proofErr w:type="spellEnd"/>
    </w:p>
    <w:p w:rsidR="00034763" w:rsidRPr="002C098F" w:rsidRDefault="00034763" w:rsidP="0003476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ета                                                                                А.М</w:t>
      </w: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Данилин</w:t>
      </w:r>
    </w:p>
    <w:p w:rsidR="001C6A52" w:rsidRPr="009A578C" w:rsidRDefault="001C6A52" w:rsidP="00145DA7">
      <w:pPr>
        <w:rPr>
          <w:rFonts w:ascii="Times New Roman" w:hAnsi="Times New Roman" w:cs="Times New Roman"/>
          <w:sz w:val="28"/>
          <w:lang w:val="ru-RU"/>
        </w:rPr>
      </w:pPr>
    </w:p>
    <w:sectPr w:rsidR="001C6A52" w:rsidRPr="009A578C" w:rsidSect="001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4DFD"/>
    <w:rsid w:val="00034763"/>
    <w:rsid w:val="00047F49"/>
    <w:rsid w:val="000935AD"/>
    <w:rsid w:val="000D7C43"/>
    <w:rsid w:val="00145DA7"/>
    <w:rsid w:val="00154DFD"/>
    <w:rsid w:val="0019326A"/>
    <w:rsid w:val="001B60AB"/>
    <w:rsid w:val="001C6A52"/>
    <w:rsid w:val="001F10ED"/>
    <w:rsid w:val="00203FA6"/>
    <w:rsid w:val="003E49CD"/>
    <w:rsid w:val="003F01D9"/>
    <w:rsid w:val="00610CD6"/>
    <w:rsid w:val="00775D4A"/>
    <w:rsid w:val="007C7F35"/>
    <w:rsid w:val="00832897"/>
    <w:rsid w:val="00890753"/>
    <w:rsid w:val="00907559"/>
    <w:rsid w:val="009A578C"/>
    <w:rsid w:val="00A03AEE"/>
    <w:rsid w:val="00A64094"/>
    <w:rsid w:val="00B32C29"/>
    <w:rsid w:val="00B464FA"/>
    <w:rsid w:val="00B6715F"/>
    <w:rsid w:val="00C24F8C"/>
    <w:rsid w:val="00C81D78"/>
    <w:rsid w:val="00CD3C4B"/>
    <w:rsid w:val="00DA779D"/>
    <w:rsid w:val="00E559E5"/>
    <w:rsid w:val="00F0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A08jCRDJ" TargetMode="External"/><Relationship Id="rId13" Type="http://schemas.openxmlformats.org/officeDocument/2006/relationships/hyperlink" Target="consultantplus://offline/ref=044DFB805C4AA7235EDFF8BB74DA3C1B5EB95889AA26F7EE6148684EA0FE7464E70917F268D0890FjCR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DFB805C4AA7235EDFF8BB74DA3C1B5EB95889AA26F7EE6148684EA0FE7464E70917F268D0890FjCR6J" TargetMode="External"/><Relationship Id="rId12" Type="http://schemas.openxmlformats.org/officeDocument/2006/relationships/hyperlink" Target="consultantplus://offline/ref=044DFB805C4AA7235EDFF8BB74DA3C1B5EB15F84A374A0EC301D66j4RB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4DFB805C4AA7235EDFF8BB74DA3C1B5EB95889AA26F7EE6148684EA0FE7464E70917F268D08D0BjCR0J" TargetMode="External"/><Relationship Id="rId11" Type="http://schemas.openxmlformats.org/officeDocument/2006/relationships/hyperlink" Target="consultantplus://offline/ref=044DFB805C4AA7235EDFF8BB74DA3C1B5EB95889AA26F7EE6148684EA0FE7464E70917F268D0890FjCR6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4DFB805C4AA7235EDFE6B662B661105FB2068CA12BF9BD34173313F7F77E33A0464EB02CDD8C0DC5AC28j0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F8BB74DA3C1B5EB95889AA26F7EE6148684EA0FE7464E70917F268D08A0AjCR2J" TargetMode="External"/><Relationship Id="rId14" Type="http://schemas.openxmlformats.org/officeDocument/2006/relationships/hyperlink" Target="consultantplus://offline/ref=044DFB805C4AA7235EDFE6B662B661105FB2068CA12BF9BD34173313F7F77E33A0464EB02CDD8C0DC5AC28j0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1A98-7378-4222-A368-2638382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9</cp:revision>
  <dcterms:created xsi:type="dcterms:W3CDTF">2017-01-18T14:59:00Z</dcterms:created>
  <dcterms:modified xsi:type="dcterms:W3CDTF">2017-01-23T09:21:00Z</dcterms:modified>
</cp:coreProperties>
</file>