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2D" w:rsidRDefault="0052022D" w:rsidP="0052022D">
      <w:pPr>
        <w:pStyle w:val="af4"/>
        <w:spacing w:before="0" w:beforeAutospacing="0" w:after="0" w:afterAutospacing="0"/>
        <w:ind w:firstLine="567"/>
        <w:jc w:val="center"/>
        <w:rPr>
          <w:b/>
          <w:bCs/>
          <w:sz w:val="28"/>
          <w:szCs w:val="28"/>
        </w:rPr>
      </w:pPr>
      <w:r>
        <w:rPr>
          <w:noProof/>
          <w:sz w:val="28"/>
          <w:szCs w:val="28"/>
        </w:rPr>
        <w:drawing>
          <wp:inline distT="0" distB="0" distL="0" distR="0">
            <wp:extent cx="563880" cy="655320"/>
            <wp:effectExtent l="19050" t="0" r="7620" b="0"/>
            <wp:docPr id="1" name="Рисунок 1" descr="http://www.rada.crimea.ua/content/uploads/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rada.crimea.ua/content/uploads/images/gerb.gif"/>
                    <pic:cNvPicPr>
                      <a:picLocks noChangeAspect="1" noChangeArrowheads="1"/>
                    </pic:cNvPicPr>
                  </pic:nvPicPr>
                  <pic:blipFill>
                    <a:blip r:embed="rId7" cstate="print"/>
                    <a:srcRect/>
                    <a:stretch>
                      <a:fillRect/>
                    </a:stretch>
                  </pic:blipFill>
                  <pic:spPr bwMode="auto">
                    <a:xfrm>
                      <a:off x="0" y="0"/>
                      <a:ext cx="563880" cy="655320"/>
                    </a:xfrm>
                    <a:prstGeom prst="rect">
                      <a:avLst/>
                    </a:prstGeom>
                    <a:noFill/>
                    <a:ln w="9525">
                      <a:noFill/>
                      <a:miter lim="800000"/>
                      <a:headEnd/>
                      <a:tailEnd/>
                    </a:ln>
                  </pic:spPr>
                </pic:pic>
              </a:graphicData>
            </a:graphic>
          </wp:inline>
        </w:drawing>
      </w:r>
    </w:p>
    <w:p w:rsidR="0052022D" w:rsidRDefault="0052022D" w:rsidP="0052022D">
      <w:pPr>
        <w:pStyle w:val="af4"/>
        <w:spacing w:before="0" w:beforeAutospacing="0" w:after="0" w:afterAutospacing="0"/>
        <w:ind w:firstLine="567"/>
        <w:jc w:val="center"/>
        <w:rPr>
          <w:sz w:val="28"/>
          <w:szCs w:val="28"/>
        </w:rPr>
      </w:pPr>
      <w:r>
        <w:rPr>
          <w:b/>
          <w:bCs/>
          <w:sz w:val="28"/>
          <w:szCs w:val="28"/>
        </w:rPr>
        <w:t xml:space="preserve"> РЕСПУБЛИКА КРЫМ        </w:t>
      </w:r>
    </w:p>
    <w:p w:rsidR="0052022D" w:rsidRDefault="0052022D" w:rsidP="0052022D">
      <w:pPr>
        <w:pStyle w:val="af4"/>
        <w:spacing w:before="0" w:beforeAutospacing="0" w:after="0" w:afterAutospacing="0"/>
        <w:ind w:firstLine="567"/>
        <w:jc w:val="center"/>
        <w:rPr>
          <w:sz w:val="28"/>
          <w:szCs w:val="28"/>
        </w:rPr>
      </w:pPr>
      <w:r>
        <w:rPr>
          <w:b/>
          <w:bCs/>
          <w:sz w:val="28"/>
          <w:szCs w:val="28"/>
        </w:rPr>
        <w:t>НИЖНЕГОРСКИЙ РАЙОН</w:t>
      </w:r>
    </w:p>
    <w:p w:rsidR="0052022D" w:rsidRDefault="0052022D" w:rsidP="0052022D">
      <w:pPr>
        <w:pStyle w:val="af4"/>
        <w:spacing w:before="0" w:beforeAutospacing="0" w:after="0" w:afterAutospacing="0"/>
        <w:ind w:firstLine="567"/>
        <w:jc w:val="center"/>
        <w:rPr>
          <w:sz w:val="28"/>
          <w:szCs w:val="28"/>
        </w:rPr>
      </w:pPr>
      <w:r>
        <w:rPr>
          <w:b/>
          <w:bCs/>
          <w:sz w:val="28"/>
          <w:szCs w:val="28"/>
        </w:rPr>
        <w:t>НОВОГРИГОРЬЕВСКОЕ СЕЛЬСКОЕ ПОСЕЛЕНИЕ</w:t>
      </w:r>
    </w:p>
    <w:p w:rsidR="0052022D" w:rsidRDefault="0052022D" w:rsidP="0052022D">
      <w:pPr>
        <w:pStyle w:val="af4"/>
        <w:spacing w:before="0" w:beforeAutospacing="0" w:after="0" w:afterAutospacing="0"/>
        <w:ind w:firstLine="567"/>
        <w:jc w:val="center"/>
        <w:rPr>
          <w:sz w:val="28"/>
          <w:szCs w:val="28"/>
        </w:rPr>
      </w:pPr>
      <w:r>
        <w:rPr>
          <w:bCs/>
          <w:sz w:val="28"/>
          <w:szCs w:val="28"/>
        </w:rPr>
        <w:t>АДМИНИСТРАЦИЯ НОВОГРИГОРЬЕВСКОГО СЕЛЬСКОГО ПОСЕЛЕНИЯ</w:t>
      </w:r>
    </w:p>
    <w:p w:rsidR="0052022D" w:rsidRDefault="0052022D" w:rsidP="0052022D">
      <w:pPr>
        <w:pStyle w:val="af4"/>
        <w:spacing w:before="0" w:beforeAutospacing="0" w:after="0" w:afterAutospacing="0"/>
        <w:ind w:firstLine="567"/>
        <w:jc w:val="center"/>
        <w:rPr>
          <w:color w:val="FF0000"/>
          <w:sz w:val="28"/>
          <w:szCs w:val="28"/>
        </w:rPr>
      </w:pPr>
    </w:p>
    <w:p w:rsidR="0052022D" w:rsidRDefault="0052022D" w:rsidP="0052022D">
      <w:pPr>
        <w:pStyle w:val="af4"/>
        <w:spacing w:before="0" w:beforeAutospacing="0" w:after="0" w:afterAutospacing="0"/>
        <w:ind w:firstLine="567"/>
        <w:jc w:val="center"/>
        <w:rPr>
          <w:b/>
          <w:bCs/>
          <w:color w:val="FF0000"/>
          <w:sz w:val="28"/>
          <w:szCs w:val="28"/>
        </w:rPr>
      </w:pPr>
      <w:r>
        <w:rPr>
          <w:b/>
          <w:bCs/>
          <w:color w:val="FF0000"/>
          <w:sz w:val="28"/>
          <w:szCs w:val="28"/>
        </w:rPr>
        <w:t>ПОСТАНОВЛЕНИЕ №____</w:t>
      </w:r>
    </w:p>
    <w:p w:rsidR="0052022D" w:rsidRDefault="0052022D" w:rsidP="0052022D">
      <w:pPr>
        <w:pStyle w:val="af4"/>
        <w:spacing w:before="0" w:beforeAutospacing="0" w:after="0" w:afterAutospacing="0"/>
        <w:rPr>
          <w:bCs/>
          <w:color w:val="FF0000"/>
          <w:sz w:val="28"/>
          <w:szCs w:val="28"/>
        </w:rPr>
      </w:pPr>
      <w:r>
        <w:rPr>
          <w:bCs/>
          <w:color w:val="FF0000"/>
          <w:sz w:val="28"/>
          <w:szCs w:val="28"/>
        </w:rPr>
        <w:t xml:space="preserve">От __.__. 2024г.                                                               </w:t>
      </w:r>
    </w:p>
    <w:p w:rsidR="0052022D" w:rsidRDefault="0052022D" w:rsidP="0052022D">
      <w:pPr>
        <w:pStyle w:val="af4"/>
        <w:spacing w:before="0" w:beforeAutospacing="0" w:after="0" w:afterAutospacing="0"/>
        <w:rPr>
          <w:bCs/>
          <w:color w:val="FF0000"/>
          <w:sz w:val="28"/>
          <w:szCs w:val="28"/>
        </w:rPr>
      </w:pPr>
      <w:proofErr w:type="gramStart"/>
      <w:r>
        <w:rPr>
          <w:rStyle w:val="a00"/>
          <w:color w:val="FF0000"/>
          <w:sz w:val="28"/>
          <w:szCs w:val="28"/>
        </w:rPr>
        <w:t>с</w:t>
      </w:r>
      <w:proofErr w:type="gramEnd"/>
      <w:r>
        <w:rPr>
          <w:rStyle w:val="a00"/>
          <w:color w:val="FF0000"/>
          <w:sz w:val="28"/>
          <w:szCs w:val="28"/>
        </w:rPr>
        <w:t>. Новогригорьевка</w:t>
      </w:r>
    </w:p>
    <w:p w:rsidR="0052022D" w:rsidRDefault="0052022D" w:rsidP="0052022D">
      <w:pPr>
        <w:pStyle w:val="af4"/>
        <w:spacing w:before="0" w:beforeAutospacing="0" w:after="0" w:afterAutospacing="0"/>
        <w:ind w:firstLine="567"/>
        <w:jc w:val="both"/>
        <w:rPr>
          <w:b/>
          <w:bCs/>
          <w:sz w:val="27"/>
          <w:szCs w:val="27"/>
        </w:rPr>
      </w:pPr>
      <w:r>
        <w:rPr>
          <w:b/>
          <w:bCs/>
          <w:color w:val="FF0000"/>
          <w:sz w:val="28"/>
          <w:szCs w:val="28"/>
        </w:rPr>
        <w:t xml:space="preserve"> </w:t>
      </w:r>
    </w:p>
    <w:p w:rsidR="0052022D" w:rsidRDefault="0052022D" w:rsidP="0052022D">
      <w:pPr>
        <w:widowControl/>
        <w:suppressAutoHyphens/>
        <w:ind w:right="30"/>
        <w:rPr>
          <w:rFonts w:ascii="Times New Roman" w:eastAsia="Times New Roman" w:hAnsi="Times New Roman" w:cs="Times New Roman"/>
          <w:bCs/>
          <w:color w:val="auto"/>
          <w:sz w:val="28"/>
          <w:szCs w:val="22"/>
          <w:lang w:eastAsia="ar-SA" w:bidi="ar-SA"/>
        </w:rPr>
      </w:pPr>
      <w:r>
        <w:rPr>
          <w:rFonts w:ascii="Times New Roman" w:eastAsia="Times New Roman" w:hAnsi="Times New Roman" w:cs="Times New Roman"/>
          <w:bCs/>
          <w:color w:val="auto"/>
          <w:sz w:val="28"/>
          <w:szCs w:val="22"/>
          <w:lang w:eastAsia="ar-SA" w:bidi="ar-SA"/>
        </w:rPr>
        <w:t>Об утверждении Административного регламента предоставления муниципальной услуги "</w:t>
      </w:r>
      <w:r w:rsidRPr="004C51D7">
        <w:rPr>
          <w:rFonts w:ascii="Times New Roman" w:hAnsi="Times New Roman"/>
          <w:b/>
          <w:bCs/>
          <w:sz w:val="28"/>
          <w:lang w:eastAsia="ar-SA"/>
        </w:rPr>
        <w:t xml:space="preserve">Постановка </w:t>
      </w:r>
      <w:r w:rsidRPr="000F2F06">
        <w:rPr>
          <w:rFonts w:ascii="Times New Roman" w:hAnsi="Times New Roman"/>
          <w:b/>
          <w:bCs/>
          <w:sz w:val="28"/>
          <w:lang w:eastAsia="ar-SA"/>
        </w:rPr>
        <w:t xml:space="preserve">отдельных категорий граждан </w:t>
      </w:r>
      <w:r w:rsidRPr="004C51D7">
        <w:rPr>
          <w:rFonts w:ascii="Times New Roman" w:hAnsi="Times New Roman"/>
          <w:b/>
          <w:bCs/>
          <w:sz w:val="28"/>
          <w:lang w:eastAsia="ar-SA"/>
        </w:rPr>
        <w:t>на учет в качестве лиц, имеющих право на предоставление земельных уча</w:t>
      </w:r>
      <w:r>
        <w:rPr>
          <w:rFonts w:ascii="Times New Roman" w:hAnsi="Times New Roman"/>
          <w:b/>
          <w:bCs/>
          <w:sz w:val="28"/>
          <w:lang w:eastAsia="ar-SA"/>
        </w:rPr>
        <w:t>стков в собственность бесплатно</w:t>
      </w:r>
      <w:r>
        <w:rPr>
          <w:rFonts w:ascii="Times New Roman" w:eastAsia="Times New Roman" w:hAnsi="Times New Roman" w:cs="Times New Roman"/>
          <w:bCs/>
          <w:color w:val="auto"/>
          <w:sz w:val="28"/>
          <w:szCs w:val="22"/>
          <w:lang w:eastAsia="ar-SA" w:bidi="ar-SA"/>
        </w:rPr>
        <w:t xml:space="preserve"> "</w:t>
      </w:r>
      <w:r>
        <w:rPr>
          <w:rFonts w:ascii="Times New Roman" w:hAnsi="Times New Roman"/>
          <w:b/>
          <w:bCs/>
          <w:sz w:val="28"/>
          <w:lang w:eastAsia="ar-SA"/>
        </w:rPr>
        <w:t xml:space="preserve"> </w:t>
      </w:r>
      <w:r>
        <w:rPr>
          <w:rFonts w:ascii="Times New Roman" w:hAnsi="Times New Roman"/>
          <w:bCs/>
          <w:sz w:val="28"/>
          <w:lang w:eastAsia="ar-SA"/>
        </w:rPr>
        <w:t>на территории</w:t>
      </w:r>
      <w:r>
        <w:rPr>
          <w:rFonts w:ascii="Times New Roman" w:eastAsia="Times New Roman" w:hAnsi="Times New Roman" w:cs="Times New Roman"/>
          <w:bCs/>
          <w:iCs/>
          <w:color w:val="auto"/>
          <w:sz w:val="28"/>
          <w:szCs w:val="28"/>
          <w:lang w:bidi="ar-SA"/>
        </w:rPr>
        <w:t xml:space="preserve"> </w:t>
      </w:r>
      <w:proofErr w:type="spellStart"/>
      <w:r>
        <w:rPr>
          <w:rFonts w:ascii="Times New Roman" w:hAnsi="Times New Roman"/>
          <w:bCs/>
          <w:iCs/>
          <w:sz w:val="28"/>
          <w:lang w:eastAsia="ar-SA"/>
        </w:rPr>
        <w:t>Новогригорьевского</w:t>
      </w:r>
      <w:proofErr w:type="spellEnd"/>
      <w:r>
        <w:rPr>
          <w:rFonts w:ascii="Times New Roman" w:hAnsi="Times New Roman"/>
          <w:bCs/>
          <w:iCs/>
          <w:sz w:val="28"/>
          <w:lang w:eastAsia="ar-SA"/>
        </w:rPr>
        <w:t xml:space="preserve"> сельского поселения Нижнегорского района Республики Крым. (СВО).</w:t>
      </w:r>
    </w:p>
    <w:p w:rsidR="0052022D" w:rsidRDefault="0052022D" w:rsidP="0052022D">
      <w:pPr>
        <w:jc w:val="center"/>
        <w:rPr>
          <w:rStyle w:val="21"/>
          <w:rFonts w:eastAsia="Courier New"/>
          <w:b/>
          <w:i w:val="0"/>
          <w:color w:val="000000" w:themeColor="text1"/>
          <w:sz w:val="28"/>
          <w:szCs w:val="28"/>
        </w:rPr>
      </w:pPr>
    </w:p>
    <w:p w:rsidR="0052022D" w:rsidRDefault="0052022D" w:rsidP="0052022D">
      <w:pPr>
        <w:suppressAutoHyphens/>
        <w:jc w:val="both"/>
        <w:rPr>
          <w:rFonts w:ascii="Times New Roman" w:eastAsia="Calibri" w:hAnsi="Times New Roman" w:cs="Times New Roman"/>
          <w:bCs/>
          <w:color w:val="auto"/>
          <w:sz w:val="28"/>
          <w:szCs w:val="28"/>
          <w:lang w:bidi="ar-SA"/>
        </w:rPr>
      </w:pPr>
      <w:r>
        <w:rPr>
          <w:rFonts w:ascii="Times New Roman" w:hAnsi="Times New Roman"/>
          <w:sz w:val="28"/>
          <w:szCs w:val="28"/>
          <w:lang w:eastAsia="ar-SA"/>
        </w:rPr>
        <w:tab/>
      </w:r>
      <w:proofErr w:type="gramStart"/>
      <w:r>
        <w:rPr>
          <w:rFonts w:ascii="Times New Roman" w:hAnsi="Times New Roman"/>
          <w:sz w:val="28"/>
          <w:szCs w:val="28"/>
          <w:lang w:eastAsia="ar-SA"/>
        </w:rPr>
        <w:t>В соответствии с</w:t>
      </w:r>
      <w:r>
        <w:rPr>
          <w:rFonts w:ascii="Times New Roman" w:eastAsia="Times New Roman" w:hAnsi="Times New Roman"/>
          <w:color w:val="auto"/>
        </w:rPr>
        <w:t xml:space="preserve"> </w:t>
      </w:r>
      <w:r>
        <w:rPr>
          <w:rFonts w:ascii="Times New Roman" w:hAnsi="Times New Roman"/>
          <w:sz w:val="28"/>
          <w:szCs w:val="28"/>
          <w:lang w:eastAsia="ar-SA"/>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w:t>
      </w:r>
      <w:proofErr w:type="gramEnd"/>
      <w:r>
        <w:rPr>
          <w:rFonts w:ascii="Times New Roman" w:hAnsi="Times New Roman"/>
          <w:sz w:val="28"/>
          <w:szCs w:val="28"/>
          <w:lang w:eastAsia="ar-SA"/>
        </w:rPr>
        <w:t xml:space="preserve"> от 29.12.2022 № 1288 "Об утверждении порядка учета отдельных категорий граждан и предоставления им земельных участков на территории Республики Крым", </w:t>
      </w:r>
      <w:r>
        <w:rPr>
          <w:rFonts w:ascii="Times New Roman" w:hAnsi="Times New Roman"/>
          <w:sz w:val="28"/>
          <w:szCs w:val="28"/>
        </w:rPr>
        <w:t>руководствуясь Уставом муниципального образования</w:t>
      </w:r>
      <w:r>
        <w:rPr>
          <w:rFonts w:ascii="Times New Roman" w:eastAsia="Times New Roman" w:hAnsi="Times New Roman" w:cs="Times New Roman"/>
          <w:bCs/>
          <w:iCs/>
          <w:color w:val="auto"/>
          <w:sz w:val="28"/>
          <w:szCs w:val="28"/>
          <w:lang w:bidi="ar-SA"/>
        </w:rPr>
        <w:t xml:space="preserve"> </w:t>
      </w:r>
      <w:proofErr w:type="spellStart"/>
      <w:r>
        <w:rPr>
          <w:rFonts w:ascii="Times New Roman" w:hAnsi="Times New Roman"/>
          <w:bCs/>
          <w:iCs/>
          <w:sz w:val="28"/>
          <w:szCs w:val="28"/>
        </w:rPr>
        <w:t>Новогригорьевское</w:t>
      </w:r>
      <w:proofErr w:type="spellEnd"/>
      <w:r>
        <w:rPr>
          <w:rFonts w:ascii="Times New Roman" w:hAnsi="Times New Roman"/>
          <w:bCs/>
          <w:iCs/>
          <w:sz w:val="28"/>
          <w:szCs w:val="28"/>
        </w:rPr>
        <w:t xml:space="preserve"> сельское поселение Нижнегорского района Республики Крым</w:t>
      </w:r>
      <w:r>
        <w:rPr>
          <w:rFonts w:ascii="Times New Roman" w:hAnsi="Times New Roman"/>
          <w:sz w:val="28"/>
          <w:szCs w:val="28"/>
        </w:rPr>
        <w:t>,</w:t>
      </w:r>
      <w:r>
        <w:rPr>
          <w:rFonts w:ascii="Times New Roman" w:hAnsi="Times New Roman"/>
          <w:bCs/>
          <w:iCs/>
          <w:sz w:val="28"/>
          <w:szCs w:val="28"/>
        </w:rPr>
        <w:t xml:space="preserve"> администрация </w:t>
      </w:r>
      <w:proofErr w:type="spellStart"/>
      <w:r>
        <w:rPr>
          <w:rFonts w:ascii="Times New Roman" w:hAnsi="Times New Roman"/>
          <w:bCs/>
          <w:iCs/>
          <w:sz w:val="28"/>
          <w:szCs w:val="28"/>
        </w:rPr>
        <w:t>Новогригорьевского</w:t>
      </w:r>
      <w:proofErr w:type="spellEnd"/>
      <w:r>
        <w:rPr>
          <w:rFonts w:ascii="Times New Roman" w:hAnsi="Times New Roman"/>
          <w:bCs/>
          <w:iCs/>
          <w:sz w:val="28"/>
          <w:szCs w:val="28"/>
        </w:rPr>
        <w:t xml:space="preserve"> сельского поселения Нижнегорского района Республики Крым</w:t>
      </w:r>
      <w:r>
        <w:rPr>
          <w:rFonts w:ascii="Times New Roman" w:eastAsia="Calibri" w:hAnsi="Times New Roman" w:cs="Times New Roman"/>
          <w:bCs/>
          <w:color w:val="auto"/>
          <w:sz w:val="28"/>
          <w:szCs w:val="28"/>
          <w:lang w:bidi="ar-SA"/>
        </w:rPr>
        <w:t xml:space="preserve"> </w:t>
      </w:r>
    </w:p>
    <w:p w:rsidR="0052022D" w:rsidRDefault="0052022D" w:rsidP="0052022D">
      <w:pPr>
        <w:suppressAutoHyphens/>
        <w:jc w:val="both"/>
        <w:rPr>
          <w:lang w:eastAsia="ar-SA"/>
        </w:rPr>
      </w:pPr>
      <w:proofErr w:type="spellStart"/>
      <w:proofErr w:type="gramStart"/>
      <w:r>
        <w:rPr>
          <w:rFonts w:ascii="Times New Roman" w:hAnsi="Times New Roman"/>
          <w:bCs/>
          <w:sz w:val="28"/>
          <w:szCs w:val="28"/>
        </w:rPr>
        <w:t>п</w:t>
      </w:r>
      <w:proofErr w:type="spellEnd"/>
      <w:proofErr w:type="gramEnd"/>
      <w:r>
        <w:rPr>
          <w:rFonts w:ascii="Times New Roman" w:hAnsi="Times New Roman"/>
          <w:bCs/>
          <w:sz w:val="28"/>
          <w:szCs w:val="28"/>
        </w:rPr>
        <w:t xml:space="preserve"> о с т а </w:t>
      </w:r>
      <w:proofErr w:type="spellStart"/>
      <w:r>
        <w:rPr>
          <w:rFonts w:ascii="Times New Roman" w:hAnsi="Times New Roman"/>
          <w:bCs/>
          <w:sz w:val="28"/>
          <w:szCs w:val="28"/>
        </w:rPr>
        <w:t>н</w:t>
      </w:r>
      <w:proofErr w:type="spellEnd"/>
      <w:r>
        <w:rPr>
          <w:rFonts w:ascii="Times New Roman" w:hAnsi="Times New Roman"/>
          <w:bCs/>
          <w:sz w:val="28"/>
          <w:szCs w:val="28"/>
        </w:rPr>
        <w:t xml:space="preserve"> о в л я е т:</w:t>
      </w:r>
      <w:r>
        <w:rPr>
          <w:rFonts w:ascii="Times New Roman" w:hAnsi="Times New Roman"/>
          <w:sz w:val="28"/>
          <w:szCs w:val="28"/>
        </w:rPr>
        <w:t xml:space="preserve"> </w:t>
      </w:r>
    </w:p>
    <w:p w:rsidR="0052022D" w:rsidRDefault="0052022D" w:rsidP="0052022D">
      <w:pPr>
        <w:suppressAutoHyphens/>
        <w:jc w:val="center"/>
        <w:rPr>
          <w:rFonts w:ascii="Times New Roman" w:hAnsi="Times New Roman" w:cs="Arial"/>
          <w:bCs/>
          <w:sz w:val="28"/>
          <w:szCs w:val="28"/>
          <w:lang w:eastAsia="ar-SA"/>
        </w:rPr>
      </w:pPr>
    </w:p>
    <w:p w:rsidR="0052022D" w:rsidRPr="0052022D" w:rsidRDefault="0052022D" w:rsidP="0052022D">
      <w:pPr>
        <w:pStyle w:val="a8"/>
        <w:numPr>
          <w:ilvl w:val="0"/>
          <w:numId w:val="42"/>
        </w:numPr>
        <w:tabs>
          <w:tab w:val="left" w:pos="298"/>
        </w:tabs>
        <w:ind w:left="0" w:right="23" w:firstLine="709"/>
        <w:jc w:val="both"/>
        <w:rPr>
          <w:rFonts w:ascii="Times New Roman" w:hAnsi="Times New Roman" w:cs="Times New Roman"/>
          <w:bCs/>
          <w:sz w:val="28"/>
          <w:szCs w:val="28"/>
        </w:rPr>
      </w:pPr>
      <w:r w:rsidRPr="0052022D">
        <w:rPr>
          <w:rStyle w:val="af2"/>
          <w:rFonts w:ascii="Times New Roman" w:hAnsi="Times New Roman" w:cs="Times New Roman"/>
          <w:sz w:val="28"/>
          <w:szCs w:val="28"/>
        </w:rPr>
        <w:t>Утвердить прилагаемый</w:t>
      </w:r>
      <w:r w:rsidRPr="0052022D">
        <w:rPr>
          <w:rFonts w:ascii="Times New Roman" w:hAnsi="Times New Roman" w:cs="Times New Roman"/>
          <w:bCs/>
          <w:sz w:val="28"/>
          <w:lang w:eastAsia="ar-SA"/>
        </w:rPr>
        <w:t xml:space="preserve"> </w:t>
      </w:r>
      <w:r w:rsidRPr="0052022D">
        <w:rPr>
          <w:rFonts w:ascii="Times New Roman" w:hAnsi="Times New Roman" w:cs="Times New Roman"/>
          <w:bCs/>
          <w:sz w:val="28"/>
          <w:szCs w:val="28"/>
        </w:rPr>
        <w:t>Административный регламент предоставления муниципальной услуги "</w:t>
      </w:r>
      <w:r w:rsidRPr="004C51D7">
        <w:rPr>
          <w:rFonts w:ascii="Times New Roman" w:hAnsi="Times New Roman"/>
          <w:b/>
          <w:bCs/>
          <w:sz w:val="28"/>
          <w:lang w:eastAsia="ar-SA"/>
        </w:rPr>
        <w:t xml:space="preserve">Постановка </w:t>
      </w:r>
      <w:r w:rsidRPr="000F2F06">
        <w:rPr>
          <w:rFonts w:ascii="Times New Roman" w:hAnsi="Times New Roman"/>
          <w:b/>
          <w:bCs/>
          <w:sz w:val="28"/>
          <w:lang w:eastAsia="ar-SA"/>
        </w:rPr>
        <w:t xml:space="preserve">отдельных категорий граждан </w:t>
      </w:r>
      <w:r w:rsidRPr="004C51D7">
        <w:rPr>
          <w:rFonts w:ascii="Times New Roman" w:hAnsi="Times New Roman"/>
          <w:b/>
          <w:bCs/>
          <w:sz w:val="28"/>
          <w:lang w:eastAsia="ar-SA"/>
        </w:rPr>
        <w:t>на учет в качестве лиц, имеющих право на предоставление земельных уча</w:t>
      </w:r>
      <w:r>
        <w:rPr>
          <w:rFonts w:ascii="Times New Roman" w:hAnsi="Times New Roman"/>
          <w:b/>
          <w:bCs/>
          <w:sz w:val="28"/>
          <w:lang w:eastAsia="ar-SA"/>
        </w:rPr>
        <w:t>стков в собственность бесплатно</w:t>
      </w:r>
      <w:r w:rsidRPr="0052022D">
        <w:rPr>
          <w:rFonts w:ascii="Times New Roman" w:hAnsi="Times New Roman" w:cs="Times New Roman"/>
          <w:bCs/>
          <w:sz w:val="28"/>
          <w:szCs w:val="28"/>
        </w:rPr>
        <w:t>" на территории</w:t>
      </w:r>
      <w:r w:rsidRPr="0052022D">
        <w:rPr>
          <w:rFonts w:ascii="Times New Roman" w:hAnsi="Times New Roman" w:cs="Times New Roman"/>
          <w:bCs/>
          <w:iCs/>
          <w:sz w:val="28"/>
          <w:szCs w:val="28"/>
        </w:rPr>
        <w:t xml:space="preserve"> </w:t>
      </w:r>
      <w:proofErr w:type="spellStart"/>
      <w:r w:rsidRPr="0052022D">
        <w:rPr>
          <w:rFonts w:ascii="Times New Roman" w:hAnsi="Times New Roman" w:cs="Times New Roman"/>
          <w:bCs/>
          <w:iCs/>
          <w:sz w:val="28"/>
          <w:szCs w:val="28"/>
        </w:rPr>
        <w:t>Новогригорьевского</w:t>
      </w:r>
      <w:proofErr w:type="spellEnd"/>
      <w:r w:rsidRPr="0052022D">
        <w:rPr>
          <w:rFonts w:ascii="Times New Roman" w:hAnsi="Times New Roman" w:cs="Times New Roman"/>
          <w:bCs/>
          <w:iCs/>
          <w:sz w:val="28"/>
          <w:szCs w:val="28"/>
        </w:rPr>
        <w:t xml:space="preserve"> сельского поселения Нижнегорского района Республики Крым (СВО) </w:t>
      </w:r>
    </w:p>
    <w:p w:rsidR="0052022D" w:rsidRPr="0052022D" w:rsidRDefault="0052022D" w:rsidP="0052022D">
      <w:pPr>
        <w:rPr>
          <w:rFonts w:ascii="Times New Roman" w:hAnsi="Times New Roman" w:cs="Times New Roman"/>
        </w:rPr>
      </w:pPr>
      <w:r w:rsidRPr="0052022D">
        <w:rPr>
          <w:rFonts w:ascii="Times New Roman" w:hAnsi="Times New Roman" w:cs="Times New Roman"/>
          <w:bCs/>
          <w:sz w:val="28"/>
          <w:szCs w:val="28"/>
        </w:rPr>
        <w:t xml:space="preserve">2. </w:t>
      </w:r>
      <w:r w:rsidRPr="0052022D">
        <w:rPr>
          <w:rFonts w:ascii="Times New Roman" w:hAnsi="Times New Roman" w:cs="Times New Roman"/>
          <w:bCs/>
          <w:sz w:val="28"/>
          <w:szCs w:val="28"/>
          <w:shd w:val="clear" w:color="auto" w:fill="FFFFFF"/>
        </w:rPr>
        <w:t xml:space="preserve">Обнародовать настоящее постановление на официальной странице муниципального образования </w:t>
      </w:r>
      <w:proofErr w:type="spellStart"/>
      <w:r w:rsidRPr="0052022D">
        <w:rPr>
          <w:rFonts w:ascii="Times New Roman" w:hAnsi="Times New Roman" w:cs="Times New Roman"/>
          <w:bCs/>
          <w:sz w:val="28"/>
          <w:szCs w:val="28"/>
          <w:shd w:val="clear" w:color="auto" w:fill="FFFFFF"/>
        </w:rPr>
        <w:t>Новогригорьевское</w:t>
      </w:r>
      <w:proofErr w:type="spellEnd"/>
      <w:r w:rsidRPr="0052022D">
        <w:rPr>
          <w:rFonts w:ascii="Times New Roman" w:hAnsi="Times New Roman" w:cs="Times New Roman"/>
          <w:bCs/>
          <w:sz w:val="28"/>
          <w:szCs w:val="28"/>
          <w:shd w:val="clear" w:color="auto" w:fill="FFFFFF"/>
        </w:rPr>
        <w:t xml:space="preserve"> сельское поселение Нижнегорского района на портале Правительства Республики Крым </w:t>
      </w:r>
      <w:proofErr w:type="spellStart"/>
      <w:r w:rsidRPr="0052022D">
        <w:rPr>
          <w:rFonts w:ascii="Times New Roman" w:hAnsi="Times New Roman" w:cs="Times New Roman"/>
          <w:bCs/>
          <w:sz w:val="28"/>
          <w:szCs w:val="28"/>
          <w:shd w:val="clear" w:color="auto" w:fill="FFFFFF"/>
        </w:rPr>
        <w:t>rk.gov.ru</w:t>
      </w:r>
      <w:proofErr w:type="spellEnd"/>
      <w:r w:rsidRPr="0052022D">
        <w:rPr>
          <w:rFonts w:ascii="Times New Roman" w:hAnsi="Times New Roman" w:cs="Times New Roman"/>
          <w:bCs/>
          <w:sz w:val="28"/>
          <w:szCs w:val="28"/>
          <w:shd w:val="clear" w:color="auto" w:fill="FFFFFF"/>
        </w:rPr>
        <w:t xml:space="preserve"> в разделе «Нижнегорский район. Муниципальные образования. </w:t>
      </w:r>
      <w:proofErr w:type="spellStart"/>
      <w:r w:rsidRPr="0052022D">
        <w:rPr>
          <w:rFonts w:ascii="Times New Roman" w:hAnsi="Times New Roman" w:cs="Times New Roman"/>
          <w:bCs/>
          <w:sz w:val="28"/>
          <w:szCs w:val="28"/>
          <w:shd w:val="clear" w:color="auto" w:fill="FFFFFF"/>
        </w:rPr>
        <w:t>Новогригорьевское</w:t>
      </w:r>
      <w:proofErr w:type="spellEnd"/>
      <w:r w:rsidRPr="0052022D">
        <w:rPr>
          <w:rFonts w:ascii="Times New Roman" w:hAnsi="Times New Roman" w:cs="Times New Roman"/>
          <w:bCs/>
          <w:sz w:val="28"/>
          <w:szCs w:val="28"/>
          <w:shd w:val="clear" w:color="auto" w:fill="FFFFFF"/>
        </w:rPr>
        <w:t xml:space="preserve"> сельское поселение», в сетевом издании "Официальный сайт </w:t>
      </w:r>
      <w:proofErr w:type="spellStart"/>
      <w:r w:rsidRPr="0052022D">
        <w:rPr>
          <w:rFonts w:ascii="Times New Roman" w:hAnsi="Times New Roman" w:cs="Times New Roman"/>
          <w:bCs/>
          <w:sz w:val="28"/>
          <w:szCs w:val="28"/>
          <w:shd w:val="clear" w:color="auto" w:fill="FFFFFF"/>
        </w:rPr>
        <w:t>Новогригорьевского</w:t>
      </w:r>
      <w:proofErr w:type="spellEnd"/>
      <w:r w:rsidRPr="0052022D">
        <w:rPr>
          <w:rFonts w:ascii="Times New Roman" w:hAnsi="Times New Roman" w:cs="Times New Roman"/>
          <w:bCs/>
          <w:sz w:val="28"/>
          <w:szCs w:val="28"/>
          <w:shd w:val="clear" w:color="auto" w:fill="FFFFFF"/>
        </w:rPr>
        <w:t xml:space="preserve"> сельского поселения Нижнегорского района Республики Крым" ЭЛ № ФС 77-87121 от 01.04.2024 (</w:t>
      </w:r>
      <w:hyperlink r:id="rId8" w:history="1">
        <w:r w:rsidRPr="0052022D">
          <w:rPr>
            <w:rStyle w:val="af3"/>
            <w:rFonts w:ascii="Times New Roman" w:hAnsi="Times New Roman" w:cs="Times New Roman"/>
            <w:bCs/>
            <w:sz w:val="28"/>
            <w:szCs w:val="28"/>
            <w:shd w:val="clear" w:color="auto" w:fill="FFFFFF"/>
          </w:rPr>
          <w:t>https://novogrigor-adm91.ru/</w:t>
        </w:r>
      </w:hyperlink>
      <w:r w:rsidRPr="0052022D">
        <w:rPr>
          <w:rFonts w:ascii="Times New Roman" w:hAnsi="Times New Roman" w:cs="Times New Roman"/>
          <w:bCs/>
          <w:sz w:val="28"/>
          <w:szCs w:val="28"/>
          <w:shd w:val="clear" w:color="auto" w:fill="FFFFFF"/>
        </w:rPr>
        <w:t xml:space="preserve">) и на информационном стенде </w:t>
      </w:r>
      <w:r w:rsidRPr="0052022D">
        <w:rPr>
          <w:rFonts w:ascii="Times New Roman" w:hAnsi="Times New Roman" w:cs="Times New Roman"/>
          <w:bCs/>
          <w:sz w:val="28"/>
          <w:szCs w:val="28"/>
          <w:shd w:val="clear" w:color="auto" w:fill="FFFFFF"/>
        </w:rPr>
        <w:lastRenderedPageBreak/>
        <w:t xml:space="preserve">администрации </w:t>
      </w:r>
      <w:proofErr w:type="spellStart"/>
      <w:r w:rsidRPr="0052022D">
        <w:rPr>
          <w:rFonts w:ascii="Times New Roman" w:hAnsi="Times New Roman" w:cs="Times New Roman"/>
          <w:bCs/>
          <w:sz w:val="28"/>
          <w:szCs w:val="28"/>
          <w:shd w:val="clear" w:color="auto" w:fill="FFFFFF"/>
        </w:rPr>
        <w:t>Новогригорьевского</w:t>
      </w:r>
      <w:proofErr w:type="spellEnd"/>
      <w:r w:rsidRPr="0052022D">
        <w:rPr>
          <w:rFonts w:ascii="Times New Roman" w:hAnsi="Times New Roman" w:cs="Times New Roman"/>
          <w:bCs/>
          <w:sz w:val="28"/>
          <w:szCs w:val="28"/>
          <w:shd w:val="clear" w:color="auto" w:fill="FFFFFF"/>
        </w:rPr>
        <w:t xml:space="preserve"> сельского поселения по адресу: с</w:t>
      </w:r>
      <w:proofErr w:type="gramStart"/>
      <w:r w:rsidRPr="0052022D">
        <w:rPr>
          <w:rFonts w:ascii="Times New Roman" w:hAnsi="Times New Roman" w:cs="Times New Roman"/>
          <w:bCs/>
          <w:sz w:val="28"/>
          <w:szCs w:val="28"/>
          <w:shd w:val="clear" w:color="auto" w:fill="FFFFFF"/>
        </w:rPr>
        <w:t>.Н</w:t>
      </w:r>
      <w:proofErr w:type="gramEnd"/>
      <w:r w:rsidRPr="0052022D">
        <w:rPr>
          <w:rFonts w:ascii="Times New Roman" w:hAnsi="Times New Roman" w:cs="Times New Roman"/>
          <w:bCs/>
          <w:sz w:val="28"/>
          <w:szCs w:val="28"/>
          <w:shd w:val="clear" w:color="auto" w:fill="FFFFFF"/>
        </w:rPr>
        <w:t>овогригорьевка, ул.Мичурина, 59.</w:t>
      </w:r>
    </w:p>
    <w:p w:rsidR="0052022D" w:rsidRPr="0052022D" w:rsidRDefault="0052022D" w:rsidP="0052022D">
      <w:pPr>
        <w:tabs>
          <w:tab w:val="left" w:pos="298"/>
        </w:tabs>
        <w:ind w:right="20"/>
        <w:jc w:val="both"/>
        <w:rPr>
          <w:rFonts w:ascii="Times New Roman" w:eastAsia="Times New Roman" w:hAnsi="Times New Roman" w:cs="Times New Roman"/>
          <w:bCs/>
          <w:color w:val="auto"/>
          <w:sz w:val="28"/>
          <w:szCs w:val="28"/>
          <w:shd w:val="clear" w:color="auto" w:fill="FFFFFF"/>
          <w:lang w:bidi="ar-SA"/>
        </w:rPr>
      </w:pPr>
      <w:r w:rsidRPr="0052022D">
        <w:rPr>
          <w:rFonts w:ascii="Times New Roman" w:eastAsia="Times New Roman" w:hAnsi="Times New Roman" w:cs="Times New Roman"/>
          <w:bCs/>
          <w:color w:val="auto"/>
          <w:sz w:val="28"/>
          <w:szCs w:val="28"/>
          <w:shd w:val="clear" w:color="auto" w:fill="FFFFFF"/>
        </w:rPr>
        <w:t>3.Настоящее постановление вступает в силу со дня его официального обнародования.</w:t>
      </w:r>
    </w:p>
    <w:p w:rsidR="0052022D" w:rsidRPr="0052022D" w:rsidRDefault="0052022D" w:rsidP="0052022D">
      <w:pPr>
        <w:tabs>
          <w:tab w:val="left" w:pos="298"/>
        </w:tabs>
        <w:ind w:right="20"/>
        <w:jc w:val="both"/>
        <w:rPr>
          <w:rFonts w:ascii="Times New Roman" w:eastAsia="Times New Roman" w:hAnsi="Times New Roman" w:cs="Times New Roman"/>
          <w:bCs/>
          <w:color w:val="auto"/>
          <w:sz w:val="28"/>
          <w:szCs w:val="28"/>
          <w:shd w:val="clear" w:color="auto" w:fill="FFFFFF"/>
          <w:lang w:bidi="ar-SA"/>
        </w:rPr>
      </w:pPr>
      <w:r w:rsidRPr="0052022D">
        <w:rPr>
          <w:rFonts w:ascii="Times New Roman" w:eastAsia="Times New Roman" w:hAnsi="Times New Roman" w:cs="Times New Roman"/>
          <w:bCs/>
          <w:color w:val="auto"/>
          <w:sz w:val="28"/>
          <w:szCs w:val="28"/>
          <w:shd w:val="clear" w:color="auto" w:fill="FFFFFF"/>
          <w:lang w:bidi="ar-SA"/>
        </w:rPr>
        <w:t xml:space="preserve">4. </w:t>
      </w:r>
      <w:proofErr w:type="gramStart"/>
      <w:r w:rsidRPr="0052022D">
        <w:rPr>
          <w:rFonts w:ascii="Times New Roman" w:eastAsia="Times New Roman" w:hAnsi="Times New Roman" w:cs="Times New Roman"/>
          <w:bCs/>
          <w:color w:val="auto"/>
          <w:sz w:val="28"/>
          <w:szCs w:val="28"/>
          <w:shd w:val="clear" w:color="auto" w:fill="FFFFFF"/>
          <w:lang w:bidi="ar-SA"/>
        </w:rPr>
        <w:t>Контроль за</w:t>
      </w:r>
      <w:proofErr w:type="gramEnd"/>
      <w:r w:rsidRPr="0052022D">
        <w:rPr>
          <w:rFonts w:ascii="Times New Roman" w:eastAsia="Times New Roman" w:hAnsi="Times New Roman" w:cs="Times New Roman"/>
          <w:bCs/>
          <w:color w:val="auto"/>
          <w:sz w:val="28"/>
          <w:szCs w:val="28"/>
          <w:shd w:val="clear" w:color="auto" w:fill="FFFFFF"/>
          <w:lang w:bidi="ar-SA"/>
        </w:rPr>
        <w:t xml:space="preserve"> исполнением настоящего постановления оставляю за собой.</w:t>
      </w:r>
    </w:p>
    <w:p w:rsidR="0052022D" w:rsidRDefault="0052022D" w:rsidP="0052022D">
      <w:pPr>
        <w:tabs>
          <w:tab w:val="left" w:pos="298"/>
        </w:tabs>
        <w:ind w:left="20" w:right="20" w:firstLine="831"/>
        <w:jc w:val="both"/>
        <w:rPr>
          <w:rFonts w:ascii="Times New Roman" w:eastAsia="Times New Roman" w:hAnsi="Times New Roman" w:cs="Times New Roman"/>
          <w:bCs/>
          <w:color w:val="auto"/>
          <w:sz w:val="28"/>
          <w:szCs w:val="28"/>
          <w:shd w:val="clear" w:color="auto" w:fill="FFFFFF"/>
          <w:lang w:bidi="ar-SA"/>
        </w:rPr>
      </w:pPr>
    </w:p>
    <w:p w:rsidR="0052022D" w:rsidRDefault="0052022D" w:rsidP="0052022D">
      <w:pPr>
        <w:tabs>
          <w:tab w:val="left" w:pos="298"/>
        </w:tabs>
        <w:ind w:left="20" w:right="20" w:firstLine="831"/>
        <w:jc w:val="both"/>
        <w:rPr>
          <w:rFonts w:ascii="Times New Roman" w:eastAsia="Times New Roman" w:hAnsi="Times New Roman" w:cs="Times New Roman"/>
          <w:bCs/>
          <w:color w:val="auto"/>
          <w:sz w:val="28"/>
          <w:szCs w:val="28"/>
          <w:shd w:val="clear" w:color="auto" w:fill="FFFFFF"/>
          <w:lang w:bidi="ar-SA"/>
        </w:rPr>
      </w:pPr>
    </w:p>
    <w:p w:rsidR="0052022D" w:rsidRDefault="0052022D" w:rsidP="0052022D">
      <w:pPr>
        <w:tabs>
          <w:tab w:val="left" w:pos="298"/>
        </w:tabs>
        <w:ind w:left="20" w:right="20" w:firstLine="520"/>
        <w:jc w:val="both"/>
        <w:rPr>
          <w:rFonts w:ascii="Times New Roman" w:eastAsia="Times New Roman" w:hAnsi="Times New Roman" w:cs="Times New Roman"/>
          <w:bCs/>
          <w:color w:val="auto"/>
          <w:sz w:val="28"/>
          <w:szCs w:val="28"/>
          <w:shd w:val="clear" w:color="auto" w:fill="FFFFFF"/>
          <w:lang w:bidi="ar-SA"/>
        </w:rPr>
      </w:pPr>
    </w:p>
    <w:p w:rsidR="0052022D" w:rsidRDefault="0052022D" w:rsidP="0052022D">
      <w:pPr>
        <w:tabs>
          <w:tab w:val="left" w:pos="298"/>
        </w:tabs>
        <w:ind w:left="20" w:right="20" w:hanging="20"/>
        <w:jc w:val="both"/>
        <w:rPr>
          <w:rFonts w:ascii="Times New Roman" w:eastAsia="Times New Roman" w:hAnsi="Times New Roman" w:cs="Times New Roman"/>
          <w:bCs/>
          <w:color w:val="auto"/>
          <w:sz w:val="28"/>
          <w:szCs w:val="28"/>
          <w:shd w:val="clear" w:color="auto" w:fill="FFFFFF"/>
          <w:lang w:bidi="ar-SA"/>
        </w:rPr>
      </w:pPr>
      <w:r>
        <w:rPr>
          <w:rFonts w:ascii="Times New Roman" w:eastAsia="Times New Roman" w:hAnsi="Times New Roman" w:cs="Times New Roman"/>
          <w:bCs/>
          <w:color w:val="auto"/>
          <w:sz w:val="28"/>
          <w:szCs w:val="28"/>
          <w:shd w:val="clear" w:color="auto" w:fill="FFFFFF"/>
          <w:lang w:bidi="ar-SA"/>
        </w:rPr>
        <w:t>Глава</w:t>
      </w:r>
      <w:r>
        <w:rPr>
          <w:rFonts w:ascii="Times New Roman" w:eastAsia="Times New Roman" w:hAnsi="Times New Roman" w:cs="Times New Roman"/>
          <w:bCs/>
          <w:color w:val="auto"/>
          <w:sz w:val="28"/>
          <w:szCs w:val="28"/>
          <w:shd w:val="clear" w:color="auto" w:fill="FFFFFF"/>
        </w:rPr>
        <w:t xml:space="preserve"> </w:t>
      </w:r>
      <w:proofErr w:type="spellStart"/>
      <w:r>
        <w:rPr>
          <w:rFonts w:ascii="Times New Roman" w:eastAsia="Times New Roman" w:hAnsi="Times New Roman" w:cs="Times New Roman"/>
          <w:bCs/>
          <w:color w:val="auto"/>
          <w:sz w:val="28"/>
          <w:szCs w:val="28"/>
          <w:shd w:val="clear" w:color="auto" w:fill="FFFFFF"/>
        </w:rPr>
        <w:t>Новогригорьевского</w:t>
      </w:r>
      <w:proofErr w:type="spellEnd"/>
      <w:r>
        <w:rPr>
          <w:rFonts w:ascii="Times New Roman" w:eastAsia="Times New Roman" w:hAnsi="Times New Roman" w:cs="Times New Roman"/>
          <w:bCs/>
          <w:color w:val="auto"/>
          <w:sz w:val="28"/>
          <w:szCs w:val="28"/>
          <w:shd w:val="clear" w:color="auto" w:fill="FFFFFF"/>
          <w:lang w:bidi="ar-SA"/>
        </w:rPr>
        <w:t xml:space="preserve"> </w:t>
      </w:r>
    </w:p>
    <w:p w:rsidR="0052022D" w:rsidRDefault="0052022D" w:rsidP="0052022D">
      <w:pPr>
        <w:tabs>
          <w:tab w:val="left" w:pos="298"/>
        </w:tabs>
        <w:ind w:left="20" w:right="20" w:hanging="20"/>
        <w:jc w:val="both"/>
        <w:rPr>
          <w:rFonts w:ascii="Times New Roman" w:eastAsia="Times New Roman" w:hAnsi="Times New Roman" w:cs="Times New Roman"/>
          <w:bCs/>
          <w:color w:val="auto"/>
          <w:sz w:val="28"/>
          <w:szCs w:val="28"/>
          <w:shd w:val="clear" w:color="auto" w:fill="FFFFFF"/>
          <w:lang w:bidi="ar-SA"/>
        </w:rPr>
      </w:pPr>
      <w:r>
        <w:rPr>
          <w:rFonts w:ascii="Times New Roman" w:eastAsia="Times New Roman" w:hAnsi="Times New Roman" w:cs="Times New Roman"/>
          <w:bCs/>
          <w:color w:val="auto"/>
          <w:sz w:val="28"/>
          <w:szCs w:val="28"/>
          <w:shd w:val="clear" w:color="auto" w:fill="FFFFFF"/>
          <w:lang w:bidi="ar-SA"/>
        </w:rPr>
        <w:t xml:space="preserve">сельского поселения </w:t>
      </w:r>
      <w:r>
        <w:rPr>
          <w:rFonts w:ascii="Times New Roman" w:eastAsia="Times New Roman" w:hAnsi="Times New Roman" w:cs="Times New Roman"/>
          <w:bCs/>
          <w:color w:val="auto"/>
          <w:sz w:val="28"/>
          <w:szCs w:val="28"/>
          <w:shd w:val="clear" w:color="auto" w:fill="FFFFFF"/>
          <w:lang w:bidi="ar-SA"/>
        </w:rPr>
        <w:tab/>
      </w:r>
      <w:r>
        <w:rPr>
          <w:rFonts w:ascii="Times New Roman" w:eastAsia="Times New Roman" w:hAnsi="Times New Roman" w:cs="Times New Roman"/>
          <w:bCs/>
          <w:color w:val="auto"/>
          <w:sz w:val="28"/>
          <w:szCs w:val="28"/>
          <w:shd w:val="clear" w:color="auto" w:fill="FFFFFF"/>
          <w:lang w:bidi="ar-SA"/>
        </w:rPr>
        <w:tab/>
      </w:r>
      <w:r>
        <w:rPr>
          <w:rFonts w:ascii="Times New Roman" w:eastAsia="Times New Roman" w:hAnsi="Times New Roman" w:cs="Times New Roman"/>
          <w:bCs/>
          <w:color w:val="auto"/>
          <w:sz w:val="28"/>
          <w:szCs w:val="28"/>
          <w:shd w:val="clear" w:color="auto" w:fill="FFFFFF"/>
          <w:lang w:bidi="ar-SA"/>
        </w:rPr>
        <w:tab/>
        <w:t xml:space="preserve">                                                Бурлак П.А.</w:t>
      </w:r>
    </w:p>
    <w:p w:rsidR="0052022D" w:rsidRDefault="0052022D" w:rsidP="001C25AA">
      <w:pPr>
        <w:jc w:val="center"/>
        <w:rPr>
          <w:rStyle w:val="21"/>
          <w:rFonts w:eastAsia="Courier New"/>
          <w:b/>
          <w:i w:val="0"/>
          <w:color w:val="000000" w:themeColor="text1"/>
          <w:sz w:val="28"/>
          <w:szCs w:val="28"/>
        </w:rPr>
      </w:pPr>
    </w:p>
    <w:p w:rsidR="0052022D" w:rsidRDefault="0052022D" w:rsidP="001C25AA">
      <w:pPr>
        <w:jc w:val="center"/>
        <w:rPr>
          <w:rStyle w:val="21"/>
          <w:rFonts w:eastAsia="Courier New"/>
          <w:b/>
          <w:i w:val="0"/>
          <w:color w:val="000000" w:themeColor="text1"/>
          <w:sz w:val="28"/>
          <w:szCs w:val="28"/>
        </w:rPr>
      </w:pPr>
    </w:p>
    <w:p w:rsidR="0052022D" w:rsidRDefault="0052022D" w:rsidP="001C25AA">
      <w:pPr>
        <w:jc w:val="center"/>
        <w:rPr>
          <w:rStyle w:val="21"/>
          <w:rFonts w:eastAsia="Courier New"/>
          <w:b/>
          <w:i w:val="0"/>
          <w:color w:val="000000" w:themeColor="text1"/>
          <w:sz w:val="28"/>
          <w:szCs w:val="28"/>
        </w:rPr>
      </w:pPr>
    </w:p>
    <w:p w:rsidR="00E61862" w:rsidRDefault="00E61862" w:rsidP="00355432">
      <w:pPr>
        <w:tabs>
          <w:tab w:val="left" w:pos="298"/>
        </w:tabs>
        <w:ind w:left="6096" w:right="20" w:hanging="20"/>
        <w:jc w:val="both"/>
        <w:rPr>
          <w:rFonts w:ascii="Times New Roman" w:hAnsi="Times New Roman"/>
          <w:b/>
          <w:bCs/>
          <w:iCs/>
          <w:sz w:val="28"/>
          <w:szCs w:val="28"/>
        </w:rPr>
      </w:pPr>
    </w:p>
    <w:p w:rsidR="00E61862" w:rsidRPr="00E61862" w:rsidRDefault="00E61862" w:rsidP="00355432">
      <w:pPr>
        <w:tabs>
          <w:tab w:val="left" w:pos="298"/>
        </w:tabs>
        <w:ind w:left="6096" w:right="20" w:hanging="20"/>
        <w:jc w:val="both"/>
        <w:rPr>
          <w:rFonts w:ascii="Times New Roman" w:hAnsi="Times New Roman"/>
          <w:bCs/>
          <w:iCs/>
          <w:sz w:val="28"/>
          <w:szCs w:val="28"/>
        </w:rPr>
      </w:pPr>
      <w:r w:rsidRPr="00E61862">
        <w:rPr>
          <w:rFonts w:ascii="Times New Roman" w:hAnsi="Times New Roman"/>
          <w:bCs/>
          <w:iCs/>
          <w:sz w:val="28"/>
          <w:szCs w:val="28"/>
        </w:rPr>
        <w:t>УТВЕРЖДЕН</w:t>
      </w:r>
    </w:p>
    <w:p w:rsidR="00355432" w:rsidRDefault="00355432" w:rsidP="00355432">
      <w:pPr>
        <w:tabs>
          <w:tab w:val="left" w:pos="298"/>
        </w:tabs>
        <w:ind w:left="6096" w:right="20" w:hanging="20"/>
        <w:jc w:val="both"/>
        <w:rPr>
          <w:rFonts w:ascii="Times New Roman" w:hAnsi="Times New Roman"/>
          <w:bCs/>
          <w:iCs/>
          <w:sz w:val="28"/>
          <w:szCs w:val="28"/>
        </w:rPr>
      </w:pPr>
      <w:r>
        <w:rPr>
          <w:rFonts w:ascii="Times New Roman" w:hAnsi="Times New Roman"/>
          <w:sz w:val="28"/>
          <w:szCs w:val="28"/>
          <w:lang/>
        </w:rPr>
        <w:t>постановлением</w:t>
      </w:r>
      <w:r w:rsidRPr="00355432">
        <w:rPr>
          <w:rFonts w:ascii="Times New Roman" w:hAnsi="Times New Roman"/>
          <w:bCs/>
          <w:iCs/>
          <w:sz w:val="28"/>
          <w:szCs w:val="28"/>
          <w:lang/>
        </w:rPr>
        <w:t xml:space="preserve"> администрации</w:t>
      </w:r>
      <w:r w:rsidR="00E61862" w:rsidRPr="00E61862">
        <w:rPr>
          <w:rFonts w:ascii="Times New Roman" w:hAnsi="Times New Roman"/>
          <w:bCs/>
          <w:iCs/>
          <w:sz w:val="28"/>
          <w:szCs w:val="28"/>
        </w:rPr>
        <w:t xml:space="preserve"> </w:t>
      </w:r>
      <w:proofErr w:type="spellStart"/>
      <w:r w:rsidR="0052022D">
        <w:rPr>
          <w:rFonts w:ascii="Times New Roman" w:hAnsi="Times New Roman"/>
          <w:bCs/>
          <w:iCs/>
          <w:sz w:val="28"/>
          <w:szCs w:val="28"/>
        </w:rPr>
        <w:t>Новогригорьевского</w:t>
      </w:r>
      <w:proofErr w:type="spellEnd"/>
      <w:r w:rsidR="00E61862" w:rsidRPr="00E61862">
        <w:rPr>
          <w:rFonts w:ascii="Times New Roman" w:hAnsi="Times New Roman"/>
          <w:bCs/>
          <w:iCs/>
          <w:sz w:val="28"/>
          <w:szCs w:val="28"/>
        </w:rPr>
        <w:t xml:space="preserve"> сельского поселения Нижнегорского района Республики Крым</w:t>
      </w:r>
      <w:r w:rsidR="000A1D04" w:rsidRPr="000A1D04">
        <w:rPr>
          <w:rFonts w:ascii="Times New Roman" w:hAnsi="Times New Roman"/>
          <w:bCs/>
          <w:iCs/>
          <w:sz w:val="28"/>
          <w:szCs w:val="28"/>
        </w:rPr>
        <w:t xml:space="preserve"> </w:t>
      </w:r>
    </w:p>
    <w:p w:rsidR="00355432" w:rsidRPr="00A621E7" w:rsidRDefault="00355432" w:rsidP="00355432">
      <w:pPr>
        <w:tabs>
          <w:tab w:val="left" w:pos="298"/>
        </w:tabs>
        <w:ind w:left="6096" w:right="20" w:hanging="20"/>
        <w:jc w:val="both"/>
        <w:rPr>
          <w:rFonts w:ascii="Times New Roman" w:hAnsi="Times New Roman"/>
          <w:sz w:val="28"/>
          <w:szCs w:val="28"/>
          <w:lang/>
        </w:rPr>
      </w:pPr>
      <w:r>
        <w:rPr>
          <w:rFonts w:ascii="Times New Roman" w:hAnsi="Times New Roman"/>
          <w:bCs/>
          <w:iCs/>
          <w:sz w:val="28"/>
          <w:szCs w:val="28"/>
        </w:rPr>
        <w:t>от __.__.2024 г. № ____</w:t>
      </w:r>
      <w:r>
        <w:rPr>
          <w:rFonts w:ascii="Times New Roman" w:hAnsi="Times New Roman"/>
          <w:sz w:val="28"/>
          <w:szCs w:val="28"/>
          <w:lang/>
        </w:rPr>
        <w:t xml:space="preserve"> </w:t>
      </w:r>
    </w:p>
    <w:p w:rsidR="001C25AA" w:rsidRPr="00DA219A" w:rsidRDefault="001C25AA" w:rsidP="001C25AA">
      <w:pPr>
        <w:pStyle w:val="a8"/>
        <w:tabs>
          <w:tab w:val="left" w:pos="298"/>
        </w:tabs>
        <w:ind w:left="0" w:right="23" w:firstLine="709"/>
        <w:jc w:val="both"/>
        <w:rPr>
          <w:rFonts w:ascii="Times New Roman" w:hAnsi="Times New Roman"/>
          <w:bCs/>
          <w:iCs/>
          <w:sz w:val="28"/>
          <w:szCs w:val="28"/>
        </w:rPr>
      </w:pPr>
    </w:p>
    <w:p w:rsidR="00355432" w:rsidRPr="00355432" w:rsidRDefault="00355432" w:rsidP="00142E0D">
      <w:pPr>
        <w:pStyle w:val="1"/>
        <w:rPr>
          <w:lang w:bidi="ru-RU"/>
        </w:rPr>
      </w:pPr>
      <w:r w:rsidRPr="00355432">
        <w:rPr>
          <w:lang w:bidi="ru-RU"/>
        </w:rPr>
        <w:t xml:space="preserve">АДМИНИСТРАТИВНЫЙ РЕГЛАМЕНТ </w:t>
      </w:r>
    </w:p>
    <w:p w:rsidR="00355432" w:rsidRPr="00355432" w:rsidRDefault="00355432" w:rsidP="00142E0D">
      <w:pPr>
        <w:pStyle w:val="1"/>
      </w:pPr>
      <w:r w:rsidRPr="00355432">
        <w:rPr>
          <w:lang w:bidi="ru-RU"/>
        </w:rPr>
        <w:t xml:space="preserve">предоставления муниципальной услуги </w:t>
      </w:r>
      <w:r>
        <w:rPr>
          <w:lang w:bidi="ru-RU"/>
        </w:rPr>
        <w:t>«</w:t>
      </w:r>
      <w:r w:rsidRPr="00355432">
        <w:rPr>
          <w:lang w:bidi="ru-RU"/>
        </w:rPr>
        <w:t>Постановка</w:t>
      </w:r>
      <w:r w:rsidR="000F2F06" w:rsidRPr="000F2F06">
        <w:rPr>
          <w:rFonts w:eastAsia="Courier New" w:cs="Courier New"/>
          <w:b w:val="0"/>
          <w:bCs w:val="0"/>
          <w:color w:val="000000"/>
          <w:lang w:eastAsia="ar-SA" w:bidi="ru-RU"/>
        </w:rPr>
        <w:t xml:space="preserve"> </w:t>
      </w:r>
      <w:r w:rsidR="000F2F06" w:rsidRPr="000F2F06">
        <w:rPr>
          <w:lang w:bidi="ru-RU"/>
        </w:rPr>
        <w:t>отдельных категорий граждан</w:t>
      </w:r>
      <w:r w:rsidRPr="00355432">
        <w:rPr>
          <w:lang w:bidi="ru-RU"/>
        </w:rPr>
        <w:t xml:space="preserve"> на учет в качестве лиц, имеющих право на предоставление земельных уча</w:t>
      </w:r>
      <w:r>
        <w:rPr>
          <w:lang w:bidi="ru-RU"/>
        </w:rPr>
        <w:t>стков в собственность бесплатно»</w:t>
      </w:r>
      <w:r w:rsidRPr="00355432">
        <w:rPr>
          <w:lang w:bidi="ru-RU"/>
        </w:rPr>
        <w:t xml:space="preserve"> на территории</w:t>
      </w:r>
      <w:r w:rsidR="00E61862" w:rsidRPr="00E61862">
        <w:rPr>
          <w:rFonts w:eastAsia="Courier New" w:cs="Courier New"/>
          <w:b w:val="0"/>
          <w:iCs/>
          <w:color w:val="000000"/>
          <w:lang w:eastAsia="ru-RU" w:bidi="ru-RU"/>
        </w:rPr>
        <w:t xml:space="preserve"> </w:t>
      </w:r>
      <w:proofErr w:type="spellStart"/>
      <w:r w:rsidR="0052022D">
        <w:rPr>
          <w:iCs/>
          <w:lang w:bidi="ru-RU"/>
        </w:rPr>
        <w:t>Новогригорьевского</w:t>
      </w:r>
      <w:proofErr w:type="spellEnd"/>
      <w:r w:rsidR="00E61862" w:rsidRPr="00E61862">
        <w:rPr>
          <w:iCs/>
          <w:lang w:bidi="ru-RU"/>
        </w:rPr>
        <w:t xml:space="preserve"> сельского поселения Нижнегорского района Республики Крым</w:t>
      </w:r>
      <w:r w:rsidR="000A1D04" w:rsidRPr="000A1D04">
        <w:rPr>
          <w:rFonts w:eastAsia="Courier New" w:cs="Courier New"/>
          <w:b w:val="0"/>
          <w:iCs/>
          <w:color w:val="000000"/>
          <w:lang w:eastAsia="ru-RU" w:bidi="ru-RU"/>
        </w:rPr>
        <w:t xml:space="preserve"> </w:t>
      </w:r>
    </w:p>
    <w:p w:rsidR="00355432" w:rsidRPr="00355432" w:rsidRDefault="00355432" w:rsidP="00355432">
      <w:pPr>
        <w:pStyle w:val="1"/>
      </w:pPr>
    </w:p>
    <w:p w:rsidR="0005563D" w:rsidRPr="00355432" w:rsidRDefault="0005563D" w:rsidP="00355432">
      <w:pPr>
        <w:pStyle w:val="1"/>
      </w:pPr>
      <w:r w:rsidRPr="00355432">
        <w:t>I. Общие положения</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 Предмет регулирования административного регламента</w:t>
      </w:r>
    </w:p>
    <w:p w:rsidR="00142E0D" w:rsidRPr="00355432" w:rsidRDefault="00142E0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1.1. </w:t>
      </w:r>
      <w:proofErr w:type="gramStart"/>
      <w:r w:rsidRPr="00355432">
        <w:rPr>
          <w:rFonts w:ascii="Times New Roman" w:hAnsi="Times New Roman" w:cs="Times New Roman"/>
          <w:color w:val="auto"/>
          <w:sz w:val="28"/>
          <w:szCs w:val="28"/>
        </w:rPr>
        <w:t>Административный регламент предоставления муниципальной услуги «Постановка</w:t>
      </w:r>
      <w:r w:rsidR="000F2F06" w:rsidRPr="000F2F06">
        <w:rPr>
          <w:rFonts w:ascii="Times New Roman" w:hAnsi="Times New Roman"/>
          <w:sz w:val="28"/>
          <w:szCs w:val="28"/>
          <w:lang w:eastAsia="ar-SA"/>
        </w:rPr>
        <w:t xml:space="preserve"> </w:t>
      </w:r>
      <w:r w:rsidR="000F2F06" w:rsidRPr="000F2F06">
        <w:rPr>
          <w:rFonts w:ascii="Times New Roman" w:hAnsi="Times New Roman" w:cs="Times New Roman"/>
          <w:color w:val="auto"/>
          <w:sz w:val="28"/>
          <w:szCs w:val="28"/>
        </w:rPr>
        <w:t>отдельных категорий граждан</w:t>
      </w:r>
      <w:r w:rsidRPr="00355432">
        <w:rPr>
          <w:rFonts w:ascii="Times New Roman" w:hAnsi="Times New Roman" w:cs="Times New Roman"/>
          <w:color w:val="auto"/>
          <w:sz w:val="28"/>
          <w:szCs w:val="28"/>
        </w:rPr>
        <w:t xml:space="preserve">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55432">
        <w:rPr>
          <w:rFonts w:ascii="Times New Roman" w:hAnsi="Times New Roman" w:cs="Times New Roman"/>
          <w:color w:val="auto"/>
          <w:sz w:val="28"/>
          <w:szCs w:val="28"/>
        </w:rPr>
        <w:t>администрацией</w:t>
      </w:r>
      <w:r w:rsidR="00E61862" w:rsidRPr="00E61862">
        <w:rPr>
          <w:rFonts w:ascii="Times New Roman" w:hAnsi="Times New Roman"/>
          <w:bCs/>
          <w:iCs/>
          <w:sz w:val="28"/>
          <w:szCs w:val="28"/>
        </w:rPr>
        <w:t xml:space="preserve"> </w:t>
      </w:r>
      <w:proofErr w:type="spellStart"/>
      <w:r w:rsidR="0052022D">
        <w:rPr>
          <w:rFonts w:ascii="Times New Roman" w:hAnsi="Times New Roman" w:cs="Times New Roman"/>
          <w:bCs/>
          <w:iCs/>
          <w:color w:val="auto"/>
          <w:sz w:val="28"/>
          <w:szCs w:val="28"/>
        </w:rPr>
        <w:t>Новогригорьевского</w:t>
      </w:r>
      <w:proofErr w:type="spellEnd"/>
      <w:r w:rsidR="00E61862" w:rsidRPr="00E61862">
        <w:rPr>
          <w:rFonts w:ascii="Times New Roman" w:hAnsi="Times New Roman" w:cs="Times New Roman"/>
          <w:bCs/>
          <w:iCs/>
          <w:color w:val="auto"/>
          <w:sz w:val="28"/>
          <w:szCs w:val="28"/>
        </w:rPr>
        <w:t xml:space="preserve"> сельского поселения Нижнегорского района Республики Крым</w:t>
      </w:r>
      <w:r w:rsidR="000A1D04" w:rsidRPr="000A1D04">
        <w:rPr>
          <w:rFonts w:ascii="Times New Roman" w:hAnsi="Times New Roman"/>
          <w:bCs/>
          <w:iCs/>
          <w:sz w:val="28"/>
          <w:szCs w:val="28"/>
        </w:rPr>
        <w:t xml:space="preserve"> </w:t>
      </w:r>
      <w:r w:rsidR="00355432">
        <w:rPr>
          <w:rFonts w:ascii="Times New Roman" w:hAnsi="Times New Roman" w:cs="Times New Roman"/>
          <w:color w:val="auto"/>
          <w:sz w:val="28"/>
          <w:szCs w:val="28"/>
        </w:rPr>
        <w:t xml:space="preserve">(далее – Уполномоченный орган) </w:t>
      </w:r>
      <w:r w:rsidRPr="00355432">
        <w:rPr>
          <w:rFonts w:ascii="Times New Roman" w:hAnsi="Times New Roman" w:cs="Times New Roman"/>
          <w:color w:val="auto"/>
          <w:sz w:val="28"/>
          <w:szCs w:val="28"/>
        </w:rPr>
        <w:t>полномочий по постановке</w:t>
      </w:r>
      <w:r w:rsidR="000F2F06" w:rsidRPr="000F2F06">
        <w:rPr>
          <w:rFonts w:ascii="Times New Roman" w:hAnsi="Times New Roman"/>
          <w:sz w:val="28"/>
          <w:szCs w:val="28"/>
          <w:lang w:eastAsia="ar-SA"/>
        </w:rPr>
        <w:t xml:space="preserve"> </w:t>
      </w:r>
      <w:r w:rsidR="000F2F06" w:rsidRPr="000F2F06">
        <w:rPr>
          <w:rFonts w:ascii="Times New Roman" w:hAnsi="Times New Roman" w:cs="Times New Roman"/>
          <w:color w:val="auto"/>
          <w:sz w:val="28"/>
          <w:szCs w:val="28"/>
        </w:rPr>
        <w:t>отдельных категорий граждан</w:t>
      </w:r>
      <w:proofErr w:type="gramEnd"/>
      <w:r w:rsidRPr="00355432">
        <w:rPr>
          <w:rFonts w:ascii="Times New Roman" w:hAnsi="Times New Roman" w:cs="Times New Roman"/>
          <w:color w:val="auto"/>
          <w:sz w:val="28"/>
          <w:szCs w:val="28"/>
        </w:rPr>
        <w:t xml:space="preserve"> на учет в качестве лиц, имеющих право на предоставление земельных участков в собственность бесплатно</w:t>
      </w:r>
      <w:r w:rsidR="00355432">
        <w:rPr>
          <w:rFonts w:ascii="Times New Roman" w:hAnsi="Times New Roman" w:cs="Times New Roman"/>
          <w:color w:val="auto"/>
          <w:sz w:val="28"/>
          <w:szCs w:val="28"/>
        </w:rPr>
        <w:t xml:space="preserve"> на территории</w:t>
      </w:r>
      <w:r w:rsidR="00E61862" w:rsidRPr="00E61862">
        <w:rPr>
          <w:rFonts w:ascii="Times New Roman" w:hAnsi="Times New Roman"/>
          <w:bCs/>
          <w:iCs/>
          <w:sz w:val="28"/>
          <w:szCs w:val="28"/>
        </w:rPr>
        <w:t xml:space="preserve"> </w:t>
      </w:r>
      <w:proofErr w:type="spellStart"/>
      <w:r w:rsidR="0052022D">
        <w:rPr>
          <w:rFonts w:ascii="Times New Roman" w:hAnsi="Times New Roman" w:cs="Times New Roman"/>
          <w:bCs/>
          <w:iCs/>
          <w:color w:val="auto"/>
          <w:sz w:val="28"/>
          <w:szCs w:val="28"/>
        </w:rPr>
        <w:t>Новогригорьевского</w:t>
      </w:r>
      <w:proofErr w:type="spellEnd"/>
      <w:r w:rsidR="00E61862" w:rsidRPr="00E61862">
        <w:rPr>
          <w:rFonts w:ascii="Times New Roman" w:hAnsi="Times New Roman" w:cs="Times New Roman"/>
          <w:bCs/>
          <w:iCs/>
          <w:color w:val="auto"/>
          <w:sz w:val="28"/>
          <w:szCs w:val="28"/>
        </w:rPr>
        <w:t xml:space="preserve"> сельского поселения Нижнегорского района Республики Крым</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 Круг заявителей</w:t>
      </w:r>
    </w:p>
    <w:p w:rsidR="00142E0D" w:rsidRPr="00355432" w:rsidRDefault="00142E0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2.1. Заявителями на получение муниципальной услуги являются физические лица, имеющие право на предоставление земельных участков в собственность бесплатно, в соответствии с пунктами 11-1</w:t>
      </w:r>
      <w:r w:rsidR="008E2E3E"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xml:space="preserve"> части 1 статьи 4 Закона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(далее </w:t>
      </w:r>
      <w:r w:rsidR="004969F7" w:rsidRPr="00355432">
        <w:rPr>
          <w:rFonts w:ascii="Times New Roman" w:hAnsi="Times New Roman" w:cs="Times New Roman"/>
          <w:color w:val="auto"/>
          <w:sz w:val="28"/>
          <w:szCs w:val="28"/>
        </w:rPr>
        <w:t>–Закон,</w:t>
      </w:r>
      <w:r w:rsidRPr="00355432">
        <w:rPr>
          <w:rFonts w:ascii="Times New Roman" w:hAnsi="Times New Roman" w:cs="Times New Roman"/>
          <w:color w:val="auto"/>
          <w:sz w:val="28"/>
          <w:szCs w:val="28"/>
        </w:rPr>
        <w:t xml:space="preserve"> заявители):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 </w:t>
      </w:r>
      <w:r w:rsidR="004969F7" w:rsidRPr="00355432">
        <w:rPr>
          <w:rFonts w:ascii="Times New Roman" w:hAnsi="Times New Roman" w:cs="Times New Roman"/>
          <w:color w:val="auto"/>
          <w:sz w:val="28"/>
          <w:szCs w:val="28"/>
        </w:rPr>
        <w:t>ветераны боевых действий, лица, имеющие правоотношения с организацией, осуществляющей защиту интересов ветеранов локальных войн и военных конфликтов, направлявшиеся для обеспечения выполнения служебно-боевых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 </w:t>
      </w:r>
      <w:r w:rsidR="004969F7" w:rsidRPr="00355432">
        <w:rPr>
          <w:rFonts w:ascii="Times New Roman" w:hAnsi="Times New Roman" w:cs="Times New Roman"/>
          <w:color w:val="auto"/>
          <w:sz w:val="28"/>
          <w:szCs w:val="28"/>
        </w:rPr>
        <w:t>инвалиды боевых действий, лица, имеющие правоотношения с организацией, осуществляющей защиту интересов ветеранов локальных войн и военных конфликтов, ставшие инвалидами вследствие ранения, контузии, увечья или заболевания, полученных при выполнении служебно-боевых задач или участии в боевых действиях в ходе специальной военной операции,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члены семей погибших (умерших) лиц, указанных в под</w:t>
      </w:r>
      <w:r w:rsidR="008E2E3E" w:rsidRPr="00355432">
        <w:rPr>
          <w:rFonts w:ascii="Times New Roman" w:hAnsi="Times New Roman" w:cs="Times New Roman"/>
          <w:color w:val="auto"/>
          <w:sz w:val="28"/>
          <w:szCs w:val="28"/>
        </w:rPr>
        <w:t>пунктах 1 и 2 настоящего пункта;</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лица, которые заключили в военном комиссариате или пунктах отбора на военную службу по контракту, расположенных на территории Республики Крым, контракт о прохождении военной службы в Вооруженных Силах Российской Федерации для выполнения задач специальной военной операции.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2.2. Интересы заявителей могут представлять лица, обладающие соответствующими полномочиями (далее - представитель).</w:t>
      </w:r>
    </w:p>
    <w:p w:rsidR="004969F7" w:rsidRPr="00355432" w:rsidRDefault="004969F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 Лица, указанные в подпунктах 1-</w:t>
      </w:r>
      <w:r w:rsidR="008E2E3E"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xml:space="preserve"> пункта 2.1 настоящего административного регламента, имеют право на однократное внеочередное предоставление земельного участка в собственность бесплатно по одному из оснований, предусмотренных подпунктами 1-</w:t>
      </w:r>
      <w:r w:rsidR="008E2E3E"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xml:space="preserve"> пункта 2.1 настоящего административного регламента.</w:t>
      </w:r>
    </w:p>
    <w:p w:rsidR="008E2E3E" w:rsidRPr="00355432" w:rsidRDefault="004969F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2.4. </w:t>
      </w:r>
      <w:r w:rsidR="008E2E3E" w:rsidRPr="00355432">
        <w:rPr>
          <w:rFonts w:ascii="Times New Roman" w:hAnsi="Times New Roman" w:cs="Times New Roman"/>
          <w:color w:val="auto"/>
          <w:sz w:val="28"/>
          <w:szCs w:val="28"/>
        </w:rPr>
        <w:t>Предоставление земельных участков, находящихся в собственности Республики Крым, в собственность бесплатно гражданам, указанным в пунктах 11-13 части 1 статьи 4 Закона, осуществляется при соблюдении следующих условий:</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1) гражданин не имеет в собственности земельного участка, предоставленного ему по основаниям, предусмотренным пунктами 3, 4 и 14 части 1 статьи 4 Закона, за выполнение задач или участие в боевых действиях в ходе специальной военной операции;</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гражданин не отчуждал земельный участок, предоставленный ему по основаниям, предусмотренным пунктами 3, 4 и 14 части 1 статьи 4 Закона, за выполнение задач или участие в боевых действиях в ходе проведения специальной военной операции;</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гражданин не находится в очереди на предоставление земельного участка по основаниям, предусмотренным пунктами 3, 4 и 14 части 1 статьи 4 Закона, за выполнение задач или участие в боевых действиях в ходе проведения специальной военной операции;</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гражданин не заключал контракт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2.5. Предоставление земельных участков, находящихся в собственности Республики Крым, в собственность бесплатно гражданам, указанным в пункте 14 части 1 статьи 4 Закона, осуществляется при соблюдении следующих условий:</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гражданин не имеет в собственности земельного участка, предоставленного ему по основаниям, предусмотренным пунктами 3, 4, 11, 12 части 1 статьи 4 Закона, за выполнение задач или участие в боевых действиях в ходе специальной военной операции;</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гражданин не отчуждал земельный участок, предоставленный ему по основаниям, предусмотренным пунктами 3, 4, 11, 12 части 1 статьи 4 Закона, за выполнение задач или участие в боевых действиях входе проведения специальной военной операции;</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гражданин не находится в очереди на предоставление земельного участка по основаниям, предусмотренным пунктами 3, 4, 11, 12 части 1 статьи 4 Закона, за выполнение задач или участие в боевых действиях в ходе проведения специальной военной операции.</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2.6. Предоставление земельных участков, находящихся в собственности Республики Крым, лицам, указанным в пунктах 11-14 части 1 статьи 4 Закона, осуществляется исполнительным органом Республики Крым, уполномоченным на распоряжение земельными участками, находящимися в собственности Республики Крым, при условии учета указанных лиц:</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для лиц, указанных в пунктах 11-13 части 1 статьи 4 Закона, - уполномоченным органом местного самоуправления по месту регистрации лиц, указанных в пунктах 11 и 12 части 1 статьи 4 Закона, по месту жительства на территории Республики Крым по состоянию на 24 февраля 2022 года, а при отсутствии такой регистрации - по месту пребывания на территории Республики Крым по состоянию на 24 февраля 2022 года;</w:t>
      </w:r>
    </w:p>
    <w:p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для лиц, указанных в пункте 14 части 1 статьи 4 Закона, - уполномоченным органом местного самоуправления по месту нахождения военного комиссариата или пункта отбора на военную службу по контракту.</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lastRenderedPageBreak/>
        <w:t>3. Требования к порядку информирования о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публичное письменное консультирование (посредством размещения информации):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 официальном вебсайте Уполномоченного органа;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 информационных стендах, в местах предоставления муниципальной услуги Уполномоченного органа;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индивидуальное консультирование по справочным телефонным номерам Уполномоченного органа;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Уполномоченный орган);</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посредством индивидуального устного информирования.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Уполномоченным органом.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информационных стендах Уполномоченного органа, в местах предоставления муниципальной услуги, размещается следующая информация: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исчерпывающая информация о порядке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выдержки из административного регламента и приложения к нему;</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выдержки из нормативных правовых актов по наиболее часто задаваемым вопросам;</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формы заявлений;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перечень оснований для отказа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порядок обжалования решений, действий или бездействия должностных лиц, предоставляющих муниципальную услугу.</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3.3. Индивидуальное консультирование по телефону не должно превышать 10 </w:t>
      </w:r>
      <w:r w:rsidRPr="00355432">
        <w:rPr>
          <w:rFonts w:ascii="Times New Roman" w:hAnsi="Times New Roman" w:cs="Times New Roman"/>
          <w:color w:val="auto"/>
          <w:sz w:val="28"/>
          <w:szCs w:val="28"/>
        </w:rPr>
        <w:lastRenderedPageBreak/>
        <w:t xml:space="preserve">минут. Ответ на телефонный звонок должен начинаться с информации о наименовании Уполномоченного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355432">
        <w:rPr>
          <w:rFonts w:ascii="Times New Roman" w:hAnsi="Times New Roman" w:cs="Times New Roman"/>
          <w:color w:val="auto"/>
          <w:sz w:val="28"/>
          <w:szCs w:val="28"/>
        </w:rPr>
        <w:t>автоинформирования</w:t>
      </w:r>
      <w:proofErr w:type="spellEnd"/>
      <w:r w:rsidRPr="00355432">
        <w:rPr>
          <w:rFonts w:ascii="Times New Roman" w:hAnsi="Times New Roman" w:cs="Times New Roman"/>
          <w:color w:val="auto"/>
          <w:sz w:val="28"/>
          <w:szCs w:val="28"/>
        </w:rPr>
        <w:t xml:space="preserve"> (при наличии). При </w:t>
      </w:r>
      <w:proofErr w:type="spellStart"/>
      <w:r w:rsidRPr="00355432">
        <w:rPr>
          <w:rFonts w:ascii="Times New Roman" w:hAnsi="Times New Roman" w:cs="Times New Roman"/>
          <w:color w:val="auto"/>
          <w:sz w:val="28"/>
          <w:szCs w:val="28"/>
        </w:rPr>
        <w:t>автоинформировании</w:t>
      </w:r>
      <w:proofErr w:type="spellEnd"/>
      <w:r w:rsidRPr="00355432">
        <w:rPr>
          <w:rFonts w:ascii="Times New Roman" w:hAnsi="Times New Roman" w:cs="Times New Roman"/>
          <w:color w:val="auto"/>
          <w:sz w:val="28"/>
          <w:szCs w:val="28"/>
        </w:rPr>
        <w:t xml:space="preserve"> обеспечивается круглосуточное предоставление справочной информации.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3.4. Индивидуальное консультирование по почте (по электронной почте).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Уполномоченного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Уполномоченном органе.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 Время ожидания заявителя при индивидуальном консультировании при личном обращении не должно превышать 15 минут.</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Индивидуальное консультирование при личном обращении каждого заявителя должностным лицом Уполномоченного органа не должно превышать 10 минут.</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3.6. Должностное лицо органа, предоставляющего муниципальную услугу, при ответе на обращения заявителей: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при устном обращении заявителя (по телефону или лично) могут дать ответ самостоятельно. В случаях, когда должностное лицо Уполномоченного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при ответе на телефонные звонки, устные и письменные обращения должны отвечать вежливо и корректно;</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при ответе на телефонные звонки должностное лицо Уполномоченного органа, осуществляющие консультирование, должно назвать фамилию, имя, отчество (последнее - при наличии), занимаемую должность и наименование Уполномоченного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ответы на письменные обращения даются в простой, четкой и понятной форме в письменном виде и должны содержать:</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ответы на поставленные вопросы;</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должность, фамилию и инициалы лица, подписавшего ответ;</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фамилию и инициалы исполнителя;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наименование структурного подразделения-исполнителя;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номер телефона исполнителя;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не вправе осуществлять консультирование заявителей, выходящее за рамки </w:t>
      </w:r>
      <w:r w:rsidRPr="00355432">
        <w:rPr>
          <w:rFonts w:ascii="Times New Roman" w:hAnsi="Times New Roman" w:cs="Times New Roman"/>
          <w:color w:val="auto"/>
          <w:sz w:val="28"/>
          <w:szCs w:val="28"/>
        </w:rPr>
        <w:lastRenderedPageBreak/>
        <w:t>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3.7. На ЕПГУ, РПГУ и официальном сайте Уполномоченного органа размещается следующая информация: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круг заявителей;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срок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 размер государственной пошлины, взимаемой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 исчерпывающий перечень оснований для приостановления или отказа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8) формы заявлений (уведомлений, сообщений), используемые при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Доступ к информации о сроках и порядке предоставления услуги осуществляется без выполнения </w:t>
      </w:r>
      <w:proofErr w:type="gramStart"/>
      <w:r w:rsidRPr="00355432">
        <w:rPr>
          <w:rFonts w:ascii="Times New Roman" w:hAnsi="Times New Roman" w:cs="Times New Roman"/>
          <w:color w:val="auto"/>
          <w:sz w:val="28"/>
          <w:szCs w:val="28"/>
        </w:rPr>
        <w:t>заявителем</w:t>
      </w:r>
      <w:proofErr w:type="gramEnd"/>
      <w:r w:rsidRPr="00355432">
        <w:rPr>
          <w:rFonts w:ascii="Times New Roman" w:hAnsi="Times New Roman" w:cs="Times New Roman"/>
          <w:color w:val="auto"/>
          <w:sz w:val="28"/>
          <w:szCs w:val="28"/>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Уполномоченного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официального сайта органа.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 справочной информации относится: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место нахождения и графики работы органа, предоставляющего </w:t>
      </w:r>
      <w:r w:rsidRPr="00355432">
        <w:rPr>
          <w:rFonts w:ascii="Times New Roman" w:hAnsi="Times New Roman" w:cs="Times New Roman"/>
          <w:color w:val="auto"/>
          <w:sz w:val="28"/>
          <w:szCs w:val="28"/>
        </w:rPr>
        <w:lastRenderedPageBreak/>
        <w:t>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Информация о предоставлении муниципальной услуги должна быть доступна для инвалидов.</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II. Стандарт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4. Наименование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4.1. Постановка</w:t>
      </w:r>
      <w:r w:rsidR="00351880" w:rsidRPr="00351880">
        <w:rPr>
          <w:rFonts w:ascii="Times New Roman" w:hAnsi="Times New Roman"/>
          <w:sz w:val="28"/>
          <w:szCs w:val="28"/>
          <w:lang w:eastAsia="ar-SA"/>
        </w:rPr>
        <w:t xml:space="preserve"> </w:t>
      </w:r>
      <w:r w:rsidR="00351880" w:rsidRPr="00351880">
        <w:rPr>
          <w:rFonts w:ascii="Times New Roman" w:hAnsi="Times New Roman" w:cs="Times New Roman"/>
          <w:color w:val="auto"/>
          <w:sz w:val="28"/>
          <w:szCs w:val="28"/>
        </w:rPr>
        <w:t>отдельных категорий граждан</w:t>
      </w:r>
      <w:r w:rsidRPr="00355432">
        <w:rPr>
          <w:rFonts w:ascii="Times New Roman" w:hAnsi="Times New Roman" w:cs="Times New Roman"/>
          <w:color w:val="auto"/>
          <w:sz w:val="28"/>
          <w:szCs w:val="28"/>
        </w:rPr>
        <w:t xml:space="preserve"> на учет в качестве лиц, имеющих право на предоставление земельных участков в собственность бесплатно.</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5. Наименование органа местного самоуправления, предоставляющего муниципальную услугу</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5.1. Му</w:t>
      </w:r>
      <w:r w:rsidR="00F31901">
        <w:rPr>
          <w:rFonts w:ascii="Times New Roman" w:hAnsi="Times New Roman" w:cs="Times New Roman"/>
          <w:color w:val="auto"/>
          <w:sz w:val="28"/>
          <w:szCs w:val="28"/>
        </w:rPr>
        <w:t>ниципальную услугу предоставля</w:t>
      </w:r>
      <w:r w:rsidR="0060541B">
        <w:rPr>
          <w:rFonts w:ascii="Times New Roman" w:hAnsi="Times New Roman" w:cs="Times New Roman"/>
          <w:color w:val="auto"/>
          <w:sz w:val="28"/>
          <w:szCs w:val="28"/>
        </w:rPr>
        <w:t>е</w:t>
      </w:r>
      <w:r w:rsidR="00F31901">
        <w:rPr>
          <w:rFonts w:ascii="Times New Roman" w:hAnsi="Times New Roman" w:cs="Times New Roman"/>
          <w:color w:val="auto"/>
          <w:sz w:val="28"/>
          <w:szCs w:val="28"/>
        </w:rPr>
        <w:t>т</w:t>
      </w:r>
      <w:r w:rsidRPr="00355432">
        <w:rPr>
          <w:rFonts w:ascii="Times New Roman" w:hAnsi="Times New Roman" w:cs="Times New Roman"/>
          <w:color w:val="auto"/>
          <w:sz w:val="28"/>
          <w:szCs w:val="28"/>
        </w:rPr>
        <w:t xml:space="preserve"> администрация</w:t>
      </w:r>
      <w:r w:rsidR="00E61862" w:rsidRPr="00E61862">
        <w:rPr>
          <w:rFonts w:ascii="Times New Roman" w:hAnsi="Times New Roman"/>
          <w:bCs/>
          <w:iCs/>
          <w:sz w:val="28"/>
          <w:szCs w:val="28"/>
        </w:rPr>
        <w:t xml:space="preserve"> </w:t>
      </w:r>
      <w:proofErr w:type="spellStart"/>
      <w:r w:rsidR="0052022D">
        <w:rPr>
          <w:rFonts w:ascii="Times New Roman" w:hAnsi="Times New Roman" w:cs="Times New Roman"/>
          <w:bCs/>
          <w:iCs/>
          <w:color w:val="auto"/>
          <w:sz w:val="28"/>
          <w:szCs w:val="28"/>
        </w:rPr>
        <w:t>Новогригорьевского</w:t>
      </w:r>
      <w:proofErr w:type="spellEnd"/>
      <w:r w:rsidR="00E61862" w:rsidRPr="00E61862">
        <w:rPr>
          <w:rFonts w:ascii="Times New Roman" w:hAnsi="Times New Roman" w:cs="Times New Roman"/>
          <w:bCs/>
          <w:iCs/>
          <w:color w:val="auto"/>
          <w:sz w:val="28"/>
          <w:szCs w:val="28"/>
        </w:rPr>
        <w:t xml:space="preserve"> сельского поселения Нижнегорского района Республики Крым</w:t>
      </w:r>
      <w:r w:rsidRPr="00355432">
        <w:rPr>
          <w:rFonts w:ascii="Times New Roman" w:hAnsi="Times New Roman" w:cs="Times New Roman"/>
          <w:color w:val="auto"/>
          <w:sz w:val="28"/>
          <w:szCs w:val="28"/>
        </w:rPr>
        <w:t>.</w:t>
      </w:r>
    </w:p>
    <w:p w:rsidR="0005563D" w:rsidRPr="00355432" w:rsidRDefault="002961E1" w:rsidP="0035543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5.2. При</w:t>
      </w:r>
      <w:r w:rsidR="0005563D" w:rsidRPr="00355432">
        <w:rPr>
          <w:rFonts w:ascii="Times New Roman" w:hAnsi="Times New Roman" w:cs="Times New Roman"/>
          <w:color w:val="auto"/>
          <w:sz w:val="28"/>
          <w:szCs w:val="28"/>
        </w:rPr>
        <w:t xml:space="preserve"> предоставлении муниципальной услуги Уполномоченный орган взаимодействует с:</w:t>
      </w:r>
    </w:p>
    <w:p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территориальным органом Государственного учреждения - Отделения </w:t>
      </w:r>
      <w:r w:rsidR="00EE7A12" w:rsidRPr="00355432">
        <w:rPr>
          <w:rFonts w:ascii="Times New Roman" w:hAnsi="Times New Roman" w:cs="Times New Roman"/>
          <w:color w:val="auto"/>
          <w:sz w:val="28"/>
          <w:szCs w:val="28"/>
        </w:rPr>
        <w:t>Фонда пенсионного и социального страхования Российской Федерации по Республике Крым</w:t>
      </w:r>
      <w:r w:rsidRPr="00355432">
        <w:rPr>
          <w:rFonts w:ascii="Times New Roman" w:hAnsi="Times New Roman" w:cs="Times New Roman"/>
          <w:color w:val="auto"/>
          <w:sz w:val="28"/>
          <w:szCs w:val="28"/>
        </w:rPr>
        <w:t>;</w:t>
      </w:r>
    </w:p>
    <w:p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органом регистрационного учета граждан Российской Федерации по месту пребывания и по месту жительства;</w:t>
      </w:r>
    </w:p>
    <w:p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Министерством юстиции Республики Крым;</w:t>
      </w:r>
    </w:p>
    <w:p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органом опеки и попечительства.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w:t>
      </w:r>
      <w:r w:rsidR="00F31901">
        <w:rPr>
          <w:rFonts w:ascii="Times New Roman" w:hAnsi="Times New Roman" w:cs="Times New Roman"/>
          <w:color w:val="auto"/>
          <w:sz w:val="28"/>
          <w:szCs w:val="28"/>
        </w:rPr>
        <w:t>.07.2010</w:t>
      </w:r>
      <w:r w:rsidRPr="00355432">
        <w:rPr>
          <w:rFonts w:ascii="Times New Roman" w:hAnsi="Times New Roman" w:cs="Times New Roman"/>
          <w:color w:val="auto"/>
          <w:sz w:val="28"/>
          <w:szCs w:val="28"/>
        </w:rPr>
        <w:t xml:space="preserve"> № 210-ФЗ «Об организации предоставления государственных и муниципальных услуг» (далее – Федеральный закон № 210-ФЗ).</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lastRenderedPageBreak/>
        <w:t>6. Результат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6.1. Наименование и состав реквизитов документов, содержащих решение о предоставлении муниципальной услуги, на основании которых заявителю предоставляется результат муниципальной услуги:</w:t>
      </w:r>
    </w:p>
    <w:p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уведомление о постановке на учет гражданина в целях бесплатного предоставления земельного участка по форме согласно Приложению № 1 к настоящему административному регламенту;</w:t>
      </w:r>
    </w:p>
    <w:p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уведомление об отказе в предоставлении услуги по форме согласно Приложению № 2 к настоящему административному регламенту.</w:t>
      </w:r>
    </w:p>
    <w:p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Уведомления направляются заявителю в форме письма</w:t>
      </w:r>
      <w:r w:rsidR="00F31901">
        <w:rPr>
          <w:rFonts w:ascii="Times New Roman" w:hAnsi="Times New Roman" w:cs="Times New Roman"/>
          <w:color w:val="auto"/>
          <w:sz w:val="28"/>
          <w:szCs w:val="28"/>
        </w:rPr>
        <w:t xml:space="preserve"> Уполномоченного орган</w:t>
      </w:r>
      <w:r w:rsidRPr="00355432">
        <w:rPr>
          <w:rFonts w:ascii="Times New Roman" w:hAnsi="Times New Roman" w:cs="Times New Roman"/>
          <w:color w:val="auto"/>
          <w:sz w:val="28"/>
          <w:szCs w:val="28"/>
        </w:rPr>
        <w:t>, содержащего номер, дату, наименование органа, предоставляющего муниципальную услугу, реквизиты заявителя.</w:t>
      </w:r>
    </w:p>
    <w:p w:rsidR="00DB3EFA"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6.2. </w:t>
      </w:r>
      <w:r w:rsidR="00DB3EFA" w:rsidRPr="00355432">
        <w:rPr>
          <w:rFonts w:ascii="Times New Roman" w:hAnsi="Times New Roman" w:cs="Times New Roman"/>
          <w:color w:val="auto"/>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DB3EFA" w:rsidRPr="00355432" w:rsidRDefault="00DB3EF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w:t>
      </w:r>
      <w:r w:rsidR="00F31901">
        <w:rPr>
          <w:rFonts w:ascii="Times New Roman" w:hAnsi="Times New Roman" w:cs="Times New Roman"/>
          <w:color w:val="auto"/>
          <w:sz w:val="28"/>
          <w:szCs w:val="28"/>
        </w:rPr>
        <w:t>ЕПГУ</w:t>
      </w:r>
      <w:r w:rsidRPr="00355432">
        <w:rPr>
          <w:rFonts w:ascii="Times New Roman" w:hAnsi="Times New Roman" w:cs="Times New Roman"/>
          <w:color w:val="auto"/>
          <w:sz w:val="28"/>
          <w:szCs w:val="28"/>
        </w:rPr>
        <w:t xml:space="preserve"> и </w:t>
      </w:r>
      <w:r w:rsidR="00F31901">
        <w:rPr>
          <w:rFonts w:ascii="Times New Roman" w:hAnsi="Times New Roman" w:cs="Times New Roman"/>
          <w:color w:val="auto"/>
          <w:sz w:val="28"/>
          <w:szCs w:val="28"/>
        </w:rPr>
        <w:t>РПГУ</w:t>
      </w:r>
      <w:r w:rsidRPr="00355432">
        <w:rPr>
          <w:rFonts w:ascii="Times New Roman" w:hAnsi="Times New Roman" w:cs="Times New Roman"/>
          <w:color w:val="auto"/>
          <w:sz w:val="28"/>
          <w:szCs w:val="28"/>
        </w:rPr>
        <w:t>;</w:t>
      </w:r>
    </w:p>
    <w:p w:rsidR="00F82552" w:rsidRPr="00355432" w:rsidRDefault="00DB3EF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модуль автоматизированной информационной системы по ведению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w:t>
      </w:r>
    </w:p>
    <w:p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6.3. Способ получения результата предоставления муниципальной услуги: результат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 документа посредством ЕПГУ/РПГУ или адресу электронной почты, указанному заявителем.</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7. Срок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7.1. Максимальный срок предоставления муниципальной услуги, в том числе посредством ЕПГУ, РПГУ не более 10 рабочих дней, если иное не определено законодательством Республики Крым.</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8. Нормативные правовые акты, регулирующие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РПГУ.</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355432">
        <w:lastRenderedPageBreak/>
        <w:t>предоставления муниципальной услуги, подлежащих предоставлению заявителем, в том числе в электронной форме</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9.1. Для получения муниципальной услуги заявитель представляет в Уполномоченный орган заявление:</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для граждан, указанных в пунктах 11 и 12 части 1 статьи 4 Закона, по форме согласно приложению 1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Pr="00355432">
        <w:rPr>
          <w:rFonts w:ascii="Times New Roman" w:hAnsi="Times New Roman" w:cs="Times New Roman"/>
          <w:color w:val="auto"/>
          <w:sz w:val="28"/>
          <w:szCs w:val="28"/>
        </w:rPr>
        <w:t>;</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для граждан, указанных в пункте 13 части 1 статьи 4 Закона, по форме согласно приложению 2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Pr="00355432">
        <w:rPr>
          <w:rFonts w:ascii="Times New Roman" w:hAnsi="Times New Roman" w:cs="Times New Roman"/>
          <w:color w:val="auto"/>
          <w:sz w:val="28"/>
          <w:szCs w:val="28"/>
        </w:rPr>
        <w:t>.</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Родители (усыновители) погибшего (умершего) гражданина, указанного в пунктах 11 и 12 части 1 статьи 4 Закона, которые состоят в зарегистрированном браке, подают в уполномоченный орган местного самоуправления одно заявление на двоих.</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Допускается подача в уполномоченный орган местного самоуправления одного заявления от нескольких граждан, указанных в пункте 13 части 1 статьи 4 Закона (в случае подачи заявления детьми (в том числе усыновленными) погибшего (умершего) гражданина, указанного в пунктах 11 и 12 части 1 статьи 4 Закона, или родителями (усыновителями) погибшего (умершего) гражданина, указанного в пунктах 11 и 12 части 1 статьи 4 Закона, в случае если родители (усыновители) не состоят в зарегистрированном браке).</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Допускается подача заявления об учете граждан, указанных в пунктах 11 - 13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заявление), в уполномоченный орган местного самоуправления сельского поселения Республики Крым по месту жительства гражданина, указанного в пунктах 11 - 13 части 1 статьи 4 Закона, на дату подачи заявления.</w:t>
      </w:r>
    </w:p>
    <w:p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9.2. Гражданин, указанный в пунктах 11 и 12 части 1 статьи 4 Закона, в заявлении указывает сведения о членах его семьи (супруг (супруга), (в том числе усыновленные), родители (усыновители)):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 (при наличии);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степень родства.</w:t>
      </w:r>
    </w:p>
    <w:p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9.3. Граждане, указанные в пункте 13 части 1 статьи 4 Закона, в заявлении указывают сведения о погибшем (умершем) гражданине, указанном в пунктах 11 и 12 части 1 статьи 4 Закона:</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степень родства.</w:t>
      </w:r>
    </w:p>
    <w:p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9.4. В случае подачи заявления одним из детей (в том числе усыновленных) или в интересах одного из детей (в том числе усыновленных) погибшего (умершего) гражданина, указанного в пунктах 11 и 12 части 1 статьи 4 Закона, в заявлении указываются сведения об иных детях (в том числе усыновленных) погибшего (умершего) гражданина, указанного в пунктах 11 и 12 части 1 статьи 4 Закона, являющихся братьями или сестрами заявителя: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 (при наличии);</w:t>
      </w:r>
    </w:p>
    <w:p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9.5. В случае подачи заявления одним из родителей (усыновителей) погибшего (умершего) гражданина, указанного в пунктах 11 и 12 части 1 статьи 4 Закона, которые не состоят в зарегистрированном браке, в заявлении указываются сведения о втором родителе (усыновителе) погибшего (умершего) гражданина, указанного в пунктах 11 и 12 части 1 статьи 4 Закона (при наличии таких сведений):</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 (при наличии);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9.6.</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В случае если гражданин, указанный в пунктах 11 и 12 части 1 статьи 4 Закона, желает приобрести земельный участок, находящийся в собственности Республики Крым или муниципальной собственности, в отношении которого принималось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которое не реализовано в Порядке переоформления прав или завершения оформления прав на земельные участки на территории Республики Крым, утвержденном постановлением Совета министров Республики Крым от 02</w:t>
      </w:r>
      <w:r w:rsidR="00F31901">
        <w:rPr>
          <w:rFonts w:ascii="Times New Roman" w:hAnsi="Times New Roman" w:cs="Times New Roman"/>
          <w:color w:val="auto"/>
          <w:sz w:val="28"/>
          <w:szCs w:val="28"/>
        </w:rPr>
        <w:t>.09.2014</w:t>
      </w:r>
      <w:r w:rsidRPr="00355432">
        <w:rPr>
          <w:rFonts w:ascii="Times New Roman" w:hAnsi="Times New Roman" w:cs="Times New Roman"/>
          <w:color w:val="auto"/>
          <w:sz w:val="28"/>
          <w:szCs w:val="28"/>
        </w:rPr>
        <w:t xml:space="preserve"> (далее - решение, в соответствии с которым возможно завершение оформления права на земельный участок), то в заявлении также указываются реквизиты указанного решения и кадастровый номер испрашиваемого земельного участка (при наличии).</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9.7.</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В случае подачи заявления гражданином, указанным в пунктах 11 и 12 части 1 статьи 4 Закона, к заявлению прилагаются следующие документы:</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паспорта заявителя (всех его страниц);</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документа, удостоверяющего права (полномочия) представителя заявителя, если заявление подано представителем заявителя;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удостоверения ветерана боевых действий единого образца, установленного постановлением Правительства Российской Федерации от 19</w:t>
      </w:r>
      <w:r w:rsidR="00F31901">
        <w:rPr>
          <w:rFonts w:ascii="Times New Roman" w:hAnsi="Times New Roman" w:cs="Times New Roman"/>
          <w:color w:val="auto"/>
          <w:sz w:val="28"/>
          <w:szCs w:val="28"/>
        </w:rPr>
        <w:t>.12.2003</w:t>
      </w:r>
      <w:r w:rsidRPr="00355432">
        <w:rPr>
          <w:rFonts w:ascii="Times New Roman" w:hAnsi="Times New Roman" w:cs="Times New Roman"/>
          <w:color w:val="auto"/>
          <w:sz w:val="28"/>
          <w:szCs w:val="28"/>
        </w:rPr>
        <w:t xml:space="preserve"> № 763 «Об удостоверении ветерана боевых действий» (при наличии);</w:t>
      </w:r>
    </w:p>
    <w:p w:rsidR="00792E52"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4) </w:t>
      </w:r>
      <w:r w:rsidR="00792E52" w:rsidRPr="00355432">
        <w:rPr>
          <w:rFonts w:ascii="Times New Roman" w:hAnsi="Times New Roman" w:cs="Times New Roman"/>
          <w:color w:val="auto"/>
          <w:sz w:val="28"/>
          <w:szCs w:val="28"/>
        </w:rPr>
        <w:t xml:space="preserve">справка или иной документ, подтверждающий, что заявитель выполнял </w:t>
      </w:r>
      <w:r w:rsidR="00792E52" w:rsidRPr="00355432">
        <w:rPr>
          <w:rFonts w:ascii="Times New Roman" w:hAnsi="Times New Roman" w:cs="Times New Roman"/>
          <w:color w:val="auto"/>
          <w:sz w:val="28"/>
          <w:szCs w:val="28"/>
        </w:rPr>
        <w:lastRenderedPageBreak/>
        <w:t>служебно-боевые задачи или принимал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выданный:</w:t>
      </w:r>
    </w:p>
    <w:p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командиром (начальником) воинской части или лицом, исполняющим его обязанности, по месту прохождения службы заявителем;</w:t>
      </w:r>
    </w:p>
    <w:p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или территориального органа федеральной службы безопасности Российской Федерации в Республике Крым или лицами, исполняющими их обязанности соответственно;</w:t>
      </w:r>
    </w:p>
    <w:p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командиром добровольческого формирования, содействующего выполнению задач, возложенных на Вооруженные Силы Российской Федерации</w:t>
      </w:r>
      <w:r w:rsidR="00687B04" w:rsidRPr="00355432">
        <w:rPr>
          <w:rFonts w:ascii="Times New Roman" w:hAnsi="Times New Roman" w:cs="Times New Roman"/>
          <w:color w:val="auto"/>
          <w:sz w:val="28"/>
          <w:szCs w:val="28"/>
        </w:rPr>
        <w:t xml:space="preserve"> или войска национальной гвардии Российской Федерации</w:t>
      </w:r>
      <w:r w:rsidRPr="00355432">
        <w:rPr>
          <w:rFonts w:ascii="Times New Roman" w:hAnsi="Times New Roman" w:cs="Times New Roman"/>
          <w:color w:val="auto"/>
          <w:sz w:val="28"/>
          <w:szCs w:val="28"/>
        </w:rPr>
        <w:t>, в ходе специальной военной операции</w:t>
      </w:r>
      <w:r w:rsidR="00687B04" w:rsidRPr="00355432">
        <w:rPr>
          <w:rFonts w:ascii="Times New Roman" w:hAnsi="Times New Roman" w:cs="Times New Roman"/>
          <w:color w:val="auto"/>
          <w:sz w:val="28"/>
          <w:szCs w:val="28"/>
        </w:rPr>
        <w:t>,</w:t>
      </w:r>
      <w:r w:rsidRPr="00355432">
        <w:rPr>
          <w:rFonts w:ascii="Times New Roman" w:hAnsi="Times New Roman" w:cs="Times New Roman"/>
          <w:color w:val="auto"/>
          <w:sz w:val="28"/>
          <w:szCs w:val="28"/>
        </w:rPr>
        <w:t xml:space="preserve"> или лицом, исполняющим его обязанности;</w:t>
      </w:r>
    </w:p>
    <w:p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лицом, исполняющим его обязанности.</w:t>
      </w:r>
    </w:p>
    <w:p w:rsidR="00741CF4"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если в соответствии с правовыми актами или иными документами, регулирующими деятельность воинских частей, органов и организаций, указанных в настоящем подпункте, ограничен доступ к сведениям о выполнении заявителем служебно-боевых задач или его участии в боевых действиях в ходе специальной военной операции, допускается предоставление справки, указанной в настоящем подпункте, содержащей информацию о том, что заявитель относится к категории лиц, определенных пунктами 11 или 12 части 1 статьи 4 Закона. При этом в справке также указываются реквизиты таких правовых актов и документов</w:t>
      </w:r>
      <w:r w:rsidR="000826D7" w:rsidRPr="00355432">
        <w:rPr>
          <w:rFonts w:ascii="Times New Roman" w:hAnsi="Times New Roman" w:cs="Times New Roman"/>
          <w:color w:val="auto"/>
          <w:sz w:val="28"/>
          <w:szCs w:val="28"/>
        </w:rPr>
        <w:t>;</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решения, в соответствии с которым возможно завершение оформления права на земельный участок (в случае, если заявитель желает получить земельный участок, право на который не оформлено в поря</w:t>
      </w:r>
      <w:r w:rsidR="000826D7" w:rsidRPr="00355432">
        <w:rPr>
          <w:rFonts w:ascii="Times New Roman" w:hAnsi="Times New Roman" w:cs="Times New Roman"/>
          <w:color w:val="auto"/>
          <w:sz w:val="28"/>
          <w:szCs w:val="28"/>
        </w:rPr>
        <w:t>дке завершения оформления прав);</w:t>
      </w:r>
    </w:p>
    <w:p w:rsidR="00394446"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6) </w:t>
      </w:r>
      <w:r w:rsidR="004969F7" w:rsidRPr="00355432">
        <w:rPr>
          <w:rFonts w:ascii="Times New Roman" w:hAnsi="Times New Roman" w:cs="Times New Roman"/>
          <w:color w:val="auto"/>
          <w:sz w:val="28"/>
          <w:szCs w:val="28"/>
        </w:rPr>
        <w:t>копия документа, подтверждающего постоянное проживание заявителя на территории Республики Крым не менее пяти лет, предшествующих 24 февраля 2022 года (в случае если заявитель по состоянию на 24 февраля 2022 года зарегистрирован на территории Республики Крым по месту пребывания)</w:t>
      </w:r>
      <w:r w:rsidR="00394446" w:rsidRPr="00355432">
        <w:rPr>
          <w:rFonts w:ascii="Times New Roman" w:hAnsi="Times New Roman" w:cs="Times New Roman"/>
          <w:color w:val="auto"/>
          <w:sz w:val="28"/>
          <w:szCs w:val="28"/>
        </w:rPr>
        <w:t>;</w:t>
      </w:r>
    </w:p>
    <w:p w:rsidR="000826D7"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 согласие субъекта персональных данных на обработку персональных данных в соответствии со статьёй 6 Федерального закона от 27</w:t>
      </w:r>
      <w:r w:rsidR="00F31901">
        <w:rPr>
          <w:rFonts w:ascii="Times New Roman" w:hAnsi="Times New Roman" w:cs="Times New Roman"/>
          <w:color w:val="auto"/>
          <w:sz w:val="28"/>
          <w:szCs w:val="28"/>
        </w:rPr>
        <w:t>.07.2006</w:t>
      </w:r>
      <w:r w:rsidRPr="00355432">
        <w:rPr>
          <w:rFonts w:ascii="Times New Roman" w:hAnsi="Times New Roman" w:cs="Times New Roman"/>
          <w:color w:val="auto"/>
          <w:sz w:val="28"/>
          <w:szCs w:val="28"/>
        </w:rPr>
        <w:t xml:space="preserve"> </w:t>
      </w:r>
      <w:r w:rsidR="00F31901">
        <w:rPr>
          <w:rFonts w:ascii="Times New Roman" w:hAnsi="Times New Roman" w:cs="Times New Roman"/>
          <w:color w:val="auto"/>
          <w:sz w:val="28"/>
          <w:szCs w:val="28"/>
        </w:rPr>
        <w:t>№</w:t>
      </w:r>
      <w:r w:rsidRPr="00355432">
        <w:rPr>
          <w:rFonts w:ascii="Times New Roman" w:hAnsi="Times New Roman" w:cs="Times New Roman"/>
          <w:color w:val="auto"/>
          <w:sz w:val="28"/>
          <w:szCs w:val="28"/>
        </w:rPr>
        <w:t xml:space="preserve"> 152-ФЗ "О персональных данных", 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000826D7" w:rsidRPr="00355432">
        <w:rPr>
          <w:rFonts w:ascii="Times New Roman" w:hAnsi="Times New Roman" w:cs="Times New Roman"/>
          <w:color w:val="auto"/>
          <w:sz w:val="28"/>
          <w:szCs w:val="28"/>
        </w:rPr>
        <w:t>.</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9.8.</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В случае подачи заявления гражданами, указанными в пункте 13 части 1 статьи 4 Закона, к заявлению прилагаются следующие документы:</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паспорта заявителя (всех его страниц) - для совершеннолетних граждан;</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 xml:space="preserve">копия документа, удостоверяющего права (полномочия) представителя </w:t>
      </w:r>
      <w:r w:rsidRPr="00355432">
        <w:rPr>
          <w:rFonts w:ascii="Times New Roman" w:hAnsi="Times New Roman" w:cs="Times New Roman"/>
          <w:color w:val="auto"/>
          <w:sz w:val="28"/>
          <w:szCs w:val="28"/>
        </w:rPr>
        <w:lastRenderedPageBreak/>
        <w:t>(законного представителя) заявителя, если заявление подано представителем (законным представителем) заявителя;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удостоверения члена семьи погибшего (умершего) инвалида боевых действий и ветерана боевых действий единого образца, установленного постановлением Правительства Российской Федерации от 20 июня 2013 года № 519 «Об удостоверении члена семьи погибшего (умершего) инвалида войны, участника Великой Отечественной войны и ветерана боевых действий» (при наличии);</w:t>
      </w:r>
    </w:p>
    <w:p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w:t>
      </w:r>
      <w:r w:rsidR="000826D7"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справку о смерти гражданина, указанного в пунктах 11 и 12 части 1 статьи 4 Закона, выданную по форме и в порядке, установленном постановлением Правительства Российской Федерации от 1 сентября 2023 года N 1421 "Об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 (далее - постановление Правительства Российской Федерации N 1421)</w:t>
      </w:r>
      <w:r w:rsidR="000826D7" w:rsidRPr="00355432">
        <w:rPr>
          <w:rFonts w:ascii="Times New Roman" w:hAnsi="Times New Roman" w:cs="Times New Roman"/>
          <w:color w:val="auto"/>
          <w:sz w:val="28"/>
          <w:szCs w:val="28"/>
        </w:rPr>
        <w:t>;</w:t>
      </w:r>
    </w:p>
    <w:p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w:t>
      </w:r>
      <w:r w:rsidR="000826D7" w:rsidRPr="00355432">
        <w:rPr>
          <w:rFonts w:ascii="Times New Roman" w:hAnsi="Times New Roman" w:cs="Times New Roman"/>
          <w:color w:val="auto"/>
          <w:sz w:val="28"/>
          <w:szCs w:val="28"/>
        </w:rPr>
        <w:t>) копия свидетельства о рождении заявителя (в случае если заявление подается ребенком или в интересах ребенка погибшего (умершего) гражданина, указанного в пунктах 11 и 12 части 1 статьи 4 Закона);</w:t>
      </w:r>
    </w:p>
    <w:p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w:t>
      </w:r>
      <w:r w:rsidR="000826D7" w:rsidRPr="00355432">
        <w:rPr>
          <w:rFonts w:ascii="Times New Roman" w:hAnsi="Times New Roman" w:cs="Times New Roman"/>
          <w:color w:val="auto"/>
          <w:sz w:val="28"/>
          <w:szCs w:val="28"/>
        </w:rPr>
        <w:t>) копия свидетельства об усыновлении ребенка погибшего (умершего) гражданина, указанного в пунктах 11 и 12 части 1 статьи 4 Закона (в случае если заявление подается усыновленным ребенком или в интересах усыновленного ребенка погибшего (умершего) гражданина, указанного в пунктах 11 и 12 части 1 статьи 4 Закона);</w:t>
      </w:r>
    </w:p>
    <w:p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w:t>
      </w:r>
      <w:r w:rsidR="000826D7" w:rsidRPr="00355432">
        <w:rPr>
          <w:rFonts w:ascii="Times New Roman" w:hAnsi="Times New Roman" w:cs="Times New Roman"/>
          <w:color w:val="auto"/>
          <w:sz w:val="28"/>
          <w:szCs w:val="28"/>
        </w:rPr>
        <w:t>) копия свидетельства о заключении брака (при подаче заявления родителями (усыновителями) погибшего (умершего) гражданина, указанного в пунктах 11 и 12 части 1 статьи 4 Закона, в случае если родители (усыновители) состоят в зарегистрированном браке);</w:t>
      </w:r>
    </w:p>
    <w:p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8</w:t>
      </w:r>
      <w:r w:rsidR="000826D7" w:rsidRPr="00355432">
        <w:rPr>
          <w:rFonts w:ascii="Times New Roman" w:hAnsi="Times New Roman" w:cs="Times New Roman"/>
          <w:color w:val="auto"/>
          <w:sz w:val="28"/>
          <w:szCs w:val="28"/>
        </w:rPr>
        <w:t>) копия свидетельства о расторжении брака или копия решения суда о расторжении брака (при наличии) - при подаче заявления родителем (родителями) или усыновителем (усыновителями) погибшего (умершего) гражданина, указанного в пунктах 11 и 12 части 1 статьи 4 Закона, в случае если родители (усыновители) ранее состояли в зарегистрированном браке.</w:t>
      </w:r>
    </w:p>
    <w:p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w:t>
      </w:r>
      <w:r w:rsidR="000826D7" w:rsidRPr="00355432">
        <w:rPr>
          <w:rFonts w:ascii="Times New Roman" w:hAnsi="Times New Roman" w:cs="Times New Roman"/>
          <w:color w:val="auto"/>
          <w:sz w:val="28"/>
          <w:szCs w:val="28"/>
        </w:rPr>
        <w:t xml:space="preserve">) </w:t>
      </w:r>
      <w:r w:rsidR="004969F7" w:rsidRPr="00355432">
        <w:rPr>
          <w:rFonts w:ascii="Times New Roman" w:hAnsi="Times New Roman" w:cs="Times New Roman"/>
          <w:color w:val="auto"/>
          <w:sz w:val="28"/>
          <w:szCs w:val="28"/>
        </w:rPr>
        <w:t>копия документа, подтверждающего постоянное проживание погибшего (умершего) гражданина, указанного в пунктах 11 и 12 части 1 статьи 4 Закона, на территории Республики Крым не менее пяти лет, предшествующих 24 февраля 2022 года (в случае если погибший (умерший) гражданин, указанный в пунктах 11 и 12 части 1 статьи 4 Закона, по состоянию на 24 февраля 2022 года зарегистрирован на территории Республики Крым по месту пребывания)</w:t>
      </w:r>
      <w:r w:rsidR="000826D7" w:rsidRPr="00355432">
        <w:rPr>
          <w:rFonts w:ascii="Times New Roman" w:hAnsi="Times New Roman" w:cs="Times New Roman"/>
          <w:color w:val="auto"/>
          <w:sz w:val="28"/>
          <w:szCs w:val="28"/>
        </w:rPr>
        <w:t>;</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792E52" w:rsidRPr="00355432">
        <w:rPr>
          <w:rFonts w:ascii="Times New Roman" w:hAnsi="Times New Roman" w:cs="Times New Roman"/>
          <w:color w:val="auto"/>
          <w:sz w:val="28"/>
          <w:szCs w:val="28"/>
        </w:rPr>
        <w:t>0</w:t>
      </w:r>
      <w:r w:rsidRPr="00355432">
        <w:rPr>
          <w:rFonts w:ascii="Times New Roman" w:hAnsi="Times New Roman" w:cs="Times New Roman"/>
          <w:color w:val="auto"/>
          <w:sz w:val="28"/>
          <w:szCs w:val="28"/>
        </w:rPr>
        <w:t xml:space="preserve">) отказ гражданина, указанного в пункте 13 части 1 статьи 4 Закона, от реализации права на предоставление земельного участка в собственность бесплатно по форме, установленной приложением 7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w:t>
      </w:r>
      <w:r w:rsidRPr="00355432">
        <w:rPr>
          <w:rFonts w:ascii="Times New Roman" w:hAnsi="Times New Roman" w:cs="Times New Roman"/>
          <w:color w:val="auto"/>
          <w:sz w:val="28"/>
          <w:szCs w:val="28"/>
        </w:rPr>
        <w:lastRenderedPageBreak/>
        <w:t>Крым от 29.12.2022 г. № 1288</w:t>
      </w:r>
      <w:r w:rsidR="00394446" w:rsidRPr="00355432">
        <w:rPr>
          <w:rFonts w:ascii="Times New Roman" w:hAnsi="Times New Roman" w:cs="Times New Roman"/>
          <w:color w:val="auto"/>
          <w:sz w:val="28"/>
          <w:szCs w:val="28"/>
        </w:rPr>
        <w:t xml:space="preserve"> (при наличии);</w:t>
      </w:r>
    </w:p>
    <w:p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792E52" w:rsidRPr="00355432">
        <w:rPr>
          <w:rFonts w:ascii="Times New Roman" w:hAnsi="Times New Roman" w:cs="Times New Roman"/>
          <w:color w:val="auto"/>
          <w:sz w:val="28"/>
          <w:szCs w:val="28"/>
        </w:rPr>
        <w:t>1</w:t>
      </w:r>
      <w:r w:rsidRPr="00355432">
        <w:rPr>
          <w:rFonts w:ascii="Times New Roman" w:hAnsi="Times New Roman" w:cs="Times New Roman"/>
          <w:color w:val="auto"/>
          <w:sz w:val="28"/>
          <w:szCs w:val="28"/>
        </w:rPr>
        <w:t>) согласие субъекта персональных данных на обработку персональных данных в соответствии со статьёй 6 Федерального закона от 27 июля 2006 года N 152-ФЗ "О персональных данных", 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9.9. Заявитель (заявители) или его (их) представитель (законный представитель) вправе подать заявление и прилагаемые к нему документы, указанные в пунктах 9.7 - 9.8 настоящего административного регламента, одним из следующих способов:</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путем личного обращения заявителя или его (их) представителя (законного представителя) в уполномоченный орган местного самоуправления;</w:t>
      </w:r>
    </w:p>
    <w:p w:rsidR="00792E52"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путем направления почтовым отправл</w:t>
      </w:r>
      <w:r w:rsidR="00792E52" w:rsidRPr="00355432">
        <w:rPr>
          <w:rFonts w:ascii="Times New Roman" w:hAnsi="Times New Roman" w:cs="Times New Roman"/>
          <w:color w:val="auto"/>
          <w:sz w:val="28"/>
          <w:szCs w:val="28"/>
        </w:rPr>
        <w:t>ением с уведомлением о вручении.</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личного обращения в уполномоченный орган местного самоуправления заявитель (заявители) или его (их) представитель (законный представитель) представляют копии документов, указанных в подпунктах 1-3, 5 пункта 9.7 и подпунктах 1-</w:t>
      </w:r>
      <w:r w:rsidR="008D2051"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xml:space="preserve">, </w:t>
      </w:r>
      <w:r w:rsidR="008D2051" w:rsidRPr="00355432">
        <w:rPr>
          <w:rFonts w:ascii="Times New Roman" w:hAnsi="Times New Roman" w:cs="Times New Roman"/>
          <w:color w:val="auto"/>
          <w:sz w:val="28"/>
          <w:szCs w:val="28"/>
        </w:rPr>
        <w:t>5-10</w:t>
      </w:r>
      <w:r w:rsidRPr="00355432">
        <w:rPr>
          <w:rFonts w:ascii="Times New Roman" w:hAnsi="Times New Roman" w:cs="Times New Roman"/>
          <w:color w:val="auto"/>
          <w:sz w:val="28"/>
          <w:szCs w:val="28"/>
        </w:rPr>
        <w:t xml:space="preserve"> пункта 9.8 настоящего административного регламента, одновременно с подлинниками или их заверенными нотариально копиями для их сверки и заверения копий.</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направления заявления и прилагаемых к нему документов в уполномоченный орган местного самоуправления почтовым отправлением представляются нотариально заверенные копии документов, указанных в подпунктах 1-3, 5 пункта 9.7 и подпунктах 1-</w:t>
      </w:r>
      <w:r w:rsidR="008D2051"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xml:space="preserve">, </w:t>
      </w:r>
      <w:r w:rsidR="008D2051" w:rsidRPr="00355432">
        <w:rPr>
          <w:rFonts w:ascii="Times New Roman" w:hAnsi="Times New Roman" w:cs="Times New Roman"/>
          <w:color w:val="auto"/>
          <w:sz w:val="28"/>
          <w:szCs w:val="28"/>
        </w:rPr>
        <w:t>5-10</w:t>
      </w:r>
      <w:r w:rsidRPr="00355432">
        <w:rPr>
          <w:rFonts w:ascii="Times New Roman" w:hAnsi="Times New Roman" w:cs="Times New Roman"/>
          <w:color w:val="auto"/>
          <w:sz w:val="28"/>
          <w:szCs w:val="28"/>
        </w:rPr>
        <w:t xml:space="preserve"> пункта 9.8 настоящего административного регламента.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Допускается подача (направление) в уполномоченный орган местного самоуправления копий документов, указанных в подпунктах 1-3, 5 пункта 9.7 настоящего административного регламента, </w:t>
      </w:r>
      <w:r w:rsidR="008D2051" w:rsidRPr="00355432">
        <w:rPr>
          <w:rFonts w:ascii="Times New Roman" w:hAnsi="Times New Roman" w:cs="Times New Roman"/>
          <w:color w:val="auto"/>
          <w:sz w:val="28"/>
          <w:szCs w:val="28"/>
        </w:rPr>
        <w:t>заверенных командиром (начальником) воинской части по месту прохождения службы заявителем либо 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территориального органа федеральной службы безопасности Российской Федерации в Республике Крым соответственно, либо командиро</w:t>
      </w:r>
      <w:r w:rsidR="00687B04" w:rsidRPr="00355432">
        <w:rPr>
          <w:rFonts w:ascii="Times New Roman" w:hAnsi="Times New Roman" w:cs="Times New Roman"/>
          <w:color w:val="auto"/>
          <w:sz w:val="28"/>
          <w:szCs w:val="28"/>
        </w:rPr>
        <w:t>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руководителем организации, содействующей</w:t>
      </w:r>
      <w:r w:rsidR="008D2051" w:rsidRPr="00355432">
        <w:rPr>
          <w:rFonts w:ascii="Times New Roman" w:hAnsi="Times New Roman" w:cs="Times New Roman"/>
          <w:color w:val="auto"/>
          <w:sz w:val="28"/>
          <w:szCs w:val="28"/>
        </w:rPr>
        <w:t xml:space="preserve"> выполнению задач, возложенных на Вооруженные Силы Российской Федерации в ходе специальной военной операции, или лицами, исполняющими их обязанности соответственно,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r w:rsidRPr="00355432">
        <w:rPr>
          <w:rFonts w:ascii="Times New Roman" w:hAnsi="Times New Roman" w:cs="Times New Roman"/>
          <w:color w:val="auto"/>
          <w:sz w:val="28"/>
          <w:szCs w:val="28"/>
        </w:rPr>
        <w:t>.</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Документы, указанные в подпункте 4 пункта 9.7 настоящего административного регламента, </w:t>
      </w:r>
      <w:r w:rsidR="008D2051" w:rsidRPr="00355432">
        <w:rPr>
          <w:rFonts w:ascii="Times New Roman" w:hAnsi="Times New Roman" w:cs="Times New Roman"/>
          <w:color w:val="auto"/>
          <w:sz w:val="28"/>
          <w:szCs w:val="28"/>
        </w:rPr>
        <w:t xml:space="preserve">представляется в подлиннике или заверенный </w:t>
      </w:r>
      <w:r w:rsidR="008D2051" w:rsidRPr="00355432">
        <w:rPr>
          <w:rFonts w:ascii="Times New Roman" w:hAnsi="Times New Roman" w:cs="Times New Roman"/>
          <w:color w:val="auto"/>
          <w:sz w:val="28"/>
          <w:szCs w:val="28"/>
        </w:rPr>
        <w:lastRenderedPageBreak/>
        <w:t>одним из следующих способов: нотариально, военным комиссариатом (военкоматом), командиром (начальником) воинской части по месту прохождения службы заявителем, 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территориального органа федеральной службы безопасности Российской Федерации в Республике Крым соответственно, командиром добровольческого формирования</w:t>
      </w:r>
      <w:r w:rsidR="00687B04" w:rsidRPr="00355432">
        <w:rPr>
          <w:rFonts w:ascii="Times New Roman" w:hAnsi="Times New Roman" w:cs="Times New Roman"/>
          <w:color w:val="auto"/>
          <w:sz w:val="28"/>
          <w:szCs w:val="28"/>
        </w:rPr>
        <w:t>,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руководителем организации, содействующей</w:t>
      </w:r>
      <w:r w:rsidR="008D2051" w:rsidRPr="00355432">
        <w:rPr>
          <w:rFonts w:ascii="Times New Roman" w:hAnsi="Times New Roman" w:cs="Times New Roman"/>
          <w:color w:val="auto"/>
          <w:sz w:val="28"/>
          <w:szCs w:val="28"/>
        </w:rPr>
        <w:t xml:space="preserve"> выполнению задач, возложенных на Вооруженные Силы Российской Федерации в ходе специальной военной операции, или лицами, исполняющими их обязанности соответственно,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r w:rsidRPr="00355432">
        <w:rPr>
          <w:rFonts w:ascii="Times New Roman" w:hAnsi="Times New Roman" w:cs="Times New Roman"/>
          <w:color w:val="auto"/>
          <w:sz w:val="28"/>
          <w:szCs w:val="28"/>
        </w:rPr>
        <w:t>.</w:t>
      </w:r>
    </w:p>
    <w:p w:rsidR="008D2051" w:rsidRPr="00355432" w:rsidRDefault="008D2051"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Документ, указанный в подпункте 4 пункта 9.8 настоящего административного регламента, представляется в подлиннике или заверенный одним из следующих способов: нотариально, военным комиссариатом, лицом, уполномоченным на выдачу (подписание) указанного документа в соответствии с постановлением Прав</w:t>
      </w:r>
      <w:r w:rsidR="0060541B">
        <w:rPr>
          <w:rFonts w:ascii="Times New Roman" w:hAnsi="Times New Roman" w:cs="Times New Roman"/>
          <w:color w:val="auto"/>
          <w:sz w:val="28"/>
          <w:szCs w:val="28"/>
        </w:rPr>
        <w:t>ительства Российской Федерации №</w:t>
      </w:r>
      <w:r w:rsidRPr="00355432">
        <w:rPr>
          <w:rFonts w:ascii="Times New Roman" w:hAnsi="Times New Roman" w:cs="Times New Roman"/>
          <w:color w:val="auto"/>
          <w:sz w:val="28"/>
          <w:szCs w:val="28"/>
        </w:rPr>
        <w:t xml:space="preserve"> 1421.</w:t>
      </w:r>
    </w:p>
    <w:p w:rsidR="00741CF4" w:rsidRPr="00355432" w:rsidRDefault="008D2051"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Копия решения суда должна быть заверена судом, его принявшим, с отметкой о вступлении решения суда в законную силу.</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w:t>
      </w:r>
      <w:r w:rsidR="00741CF4" w:rsidRPr="00355432">
        <w:rPr>
          <w:rFonts w:ascii="Times New Roman" w:hAnsi="Times New Roman" w:cs="Times New Roman"/>
          <w:color w:val="auto"/>
          <w:sz w:val="28"/>
          <w:szCs w:val="28"/>
        </w:rPr>
        <w:t>10</w:t>
      </w:r>
      <w:r w:rsidRPr="00355432">
        <w:rPr>
          <w:rFonts w:ascii="Times New Roman" w:hAnsi="Times New Roman" w:cs="Times New Roman"/>
          <w:color w:val="auto"/>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w:t>
      </w:r>
    </w:p>
    <w:p w:rsidR="0005563D" w:rsidRPr="00355432" w:rsidRDefault="0005563D" w:rsidP="00355432">
      <w:pPr>
        <w:pStyle w:val="1"/>
      </w:pPr>
      <w:r w:rsidRPr="00355432">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10.1. 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а) </w:t>
      </w:r>
      <w:r w:rsidR="00741CF4" w:rsidRPr="00355432">
        <w:rPr>
          <w:rFonts w:ascii="Times New Roman" w:hAnsi="Times New Roman" w:cs="Times New Roman"/>
          <w:color w:val="auto"/>
          <w:sz w:val="28"/>
          <w:szCs w:val="28"/>
        </w:rPr>
        <w:t>сведения об инвалидности из федеральной государственной информационной системы «Федеральный реестр инвалидов»;</w:t>
      </w:r>
    </w:p>
    <w:p w:rsidR="00741CF4"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б) </w:t>
      </w:r>
      <w:r w:rsidR="00741CF4" w:rsidRPr="00355432">
        <w:rPr>
          <w:rFonts w:ascii="Times New Roman" w:hAnsi="Times New Roman" w:cs="Times New Roman"/>
          <w:color w:val="auto"/>
          <w:sz w:val="28"/>
          <w:szCs w:val="28"/>
        </w:rPr>
        <w:t xml:space="preserve">сведения о страховом номере индивидуального лицевого счета (СНИЛС) в системе индивидуального (персонифицированного) учета заявителя (заявителей) в территориальном органе </w:t>
      </w:r>
      <w:r w:rsidR="00792E52" w:rsidRPr="00355432">
        <w:rPr>
          <w:rFonts w:ascii="Times New Roman" w:hAnsi="Times New Roman" w:cs="Times New Roman"/>
          <w:color w:val="auto"/>
          <w:sz w:val="28"/>
          <w:szCs w:val="28"/>
        </w:rPr>
        <w:t xml:space="preserve">Отделении Фонда пенсионного и социального страхования Российской Федерации по Республике Крым </w:t>
      </w:r>
      <w:r w:rsidR="00741CF4" w:rsidRPr="00355432">
        <w:rPr>
          <w:rFonts w:ascii="Times New Roman" w:hAnsi="Times New Roman" w:cs="Times New Roman"/>
          <w:color w:val="auto"/>
          <w:sz w:val="28"/>
          <w:szCs w:val="28"/>
        </w:rPr>
        <w:t>сведения о страховом номере индивидуального лицевого счета (СНИЛС) в системе индивидуального (персонифицированного) учета заявителя (заявителей);</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в) информацию о регистрации граждан, указанных в пункте 13 части 1 статьи 4 Закона, по месту жительства или пребывания – в органе регистрационного учета граждан Российской Федерации по месту пребывания и по месту жительства в целях получения информации о регистрации граждан, указанных в пункте 13 части 1 статьи 4 Закона, по месту жительства или пребывания;</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г) в Министерстве юстиции Республики Крым в целях осуществления проверки на предмет установления и подтверждения фактов:</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регистрации брака с гражданином, указанным в пунктах 11 и 12 части 1 статьи 4 Закона;</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рождения или усыновления гражданина, указанного в пунктах 11 и 12 части 1 статьи 4 Закона;</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рождения или усыновления всех детей гражданина, указанного в пунктах 11 и 12 части 1 статьи 4 Закона;</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регистрации или расторжения брака родителей гражданина, указанного в пунктах 11 и 12 части 1 статьи 4 Закона;</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смерти гражданина, указанного в пунктах 11 и 12 части 1 статьи 4 Закона;</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 в целях осуществления проверки на предмет установления и подтверждения факта установления опеки или попечительства в отношении детей гражданина, указанного в пунктах 11 и 12 части 1 статьи 4 Закона – в органе опеки и попечительства.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Не предоставление вышеуказанных документов не является причиной для отказа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11. Указание на запрет требовать от заявителя</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11.1. Орган, предоставляющий муниципальную услугу не вправе: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r w:rsidRPr="00355432">
        <w:rPr>
          <w:rFonts w:ascii="Times New Roman" w:hAnsi="Times New Roman" w:cs="Times New Roman"/>
          <w:color w:val="auto"/>
          <w:sz w:val="28"/>
          <w:szCs w:val="28"/>
        </w:rPr>
        <w:lastRenderedPageBreak/>
        <w:t>необходимо забронировать для приема;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12. Исчерпывающий перечень оснований для отказа в приеме документов, необходимых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741CF4"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12.1. </w:t>
      </w:r>
      <w:r w:rsidR="00741CF4" w:rsidRPr="00355432">
        <w:rPr>
          <w:rFonts w:ascii="Times New Roman" w:hAnsi="Times New Roman" w:cs="Times New Roman"/>
          <w:color w:val="auto"/>
          <w:sz w:val="28"/>
          <w:szCs w:val="28"/>
        </w:rPr>
        <w:t>Основаниями для отказа в приеме заявления (в случае личного обращения заявителя (заявителей) или его (их) представителя (законного представителя) в уполномоченный орган) и для возврата заявления (в случае направления заявления и прилагаемых к нему документов почтовым отправлением) являются:</w:t>
      </w:r>
    </w:p>
    <w:p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 </w:t>
      </w:r>
      <w:r w:rsidR="00741CF4" w:rsidRPr="00355432">
        <w:rPr>
          <w:rFonts w:ascii="Times New Roman" w:hAnsi="Times New Roman" w:cs="Times New Roman"/>
          <w:color w:val="auto"/>
          <w:sz w:val="28"/>
          <w:szCs w:val="28"/>
        </w:rPr>
        <w:t>представленные документы не подтверждают соответствие заявителя требованиям, указанным в пунктах 11 и 12 части 1 статьи 4 Закона (для заявителей, указанных в пунктах 11 и 12 части 1 статьи 4 Закона);</w:t>
      </w:r>
    </w:p>
    <w:p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 xml:space="preserve">2) </w:t>
      </w:r>
      <w:r w:rsidR="00741CF4" w:rsidRPr="00355432">
        <w:rPr>
          <w:rFonts w:ascii="Times New Roman" w:hAnsi="Times New Roman" w:cs="Times New Roman"/>
          <w:color w:val="auto"/>
          <w:sz w:val="28"/>
          <w:szCs w:val="28"/>
        </w:rPr>
        <w:t>заявление подано лицом, не уполномоченным на осуществление таких действий;</w:t>
      </w:r>
    </w:p>
    <w:p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 </w:t>
      </w:r>
      <w:r w:rsidR="00741CF4" w:rsidRPr="00355432">
        <w:rPr>
          <w:rFonts w:ascii="Times New Roman" w:hAnsi="Times New Roman" w:cs="Times New Roman"/>
          <w:color w:val="auto"/>
          <w:sz w:val="28"/>
          <w:szCs w:val="28"/>
        </w:rPr>
        <w:t>заявление не подписано заявителем (заявителями) или представителем (законным представителем) заявителя (заявителей);</w:t>
      </w:r>
    </w:p>
    <w:p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4) </w:t>
      </w:r>
      <w:r w:rsidR="00741CF4" w:rsidRPr="00355432">
        <w:rPr>
          <w:rFonts w:ascii="Times New Roman" w:hAnsi="Times New Roman" w:cs="Times New Roman"/>
          <w:color w:val="auto"/>
          <w:sz w:val="28"/>
          <w:szCs w:val="28"/>
        </w:rPr>
        <w:t xml:space="preserve">заявление не соответствует требованиям пунктов 9.1 - </w:t>
      </w:r>
      <w:r w:rsidRPr="00355432">
        <w:rPr>
          <w:rFonts w:ascii="Times New Roman" w:hAnsi="Times New Roman" w:cs="Times New Roman"/>
          <w:color w:val="auto"/>
          <w:sz w:val="28"/>
          <w:szCs w:val="28"/>
        </w:rPr>
        <w:t>9</w:t>
      </w:r>
      <w:r w:rsidR="00741CF4" w:rsidRPr="00355432">
        <w:rPr>
          <w:rFonts w:ascii="Times New Roman" w:hAnsi="Times New Roman" w:cs="Times New Roman"/>
          <w:color w:val="auto"/>
          <w:sz w:val="28"/>
          <w:szCs w:val="28"/>
        </w:rPr>
        <w:t>.6 настоящего Административного регламента;</w:t>
      </w:r>
    </w:p>
    <w:p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5) </w:t>
      </w:r>
      <w:r w:rsidR="00741CF4" w:rsidRPr="00355432">
        <w:rPr>
          <w:rFonts w:ascii="Times New Roman" w:hAnsi="Times New Roman" w:cs="Times New Roman"/>
          <w:color w:val="auto"/>
          <w:sz w:val="28"/>
          <w:szCs w:val="28"/>
        </w:rPr>
        <w:t>заявление подано в иной уполномоченный орган;</w:t>
      </w:r>
    </w:p>
    <w:p w:rsidR="0005563D"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6) </w:t>
      </w:r>
      <w:r w:rsidR="00741CF4" w:rsidRPr="00355432">
        <w:rPr>
          <w:rFonts w:ascii="Times New Roman" w:hAnsi="Times New Roman" w:cs="Times New Roman"/>
          <w:color w:val="auto"/>
          <w:sz w:val="28"/>
          <w:szCs w:val="28"/>
        </w:rPr>
        <w:t>прилагаемые к заявлению документы, предусмотренные пунктами 9.7 – 9.8 настоящего Порядка, не соответствуют требованиям, указанным в пункте 9.9 настоящего Административного регламента</w:t>
      </w:r>
      <w:r w:rsidR="000826D7" w:rsidRPr="00355432">
        <w:rPr>
          <w:rFonts w:ascii="Times New Roman" w:hAnsi="Times New Roman" w:cs="Times New Roman"/>
          <w:color w:val="auto"/>
          <w:sz w:val="28"/>
          <w:szCs w:val="28"/>
        </w:rPr>
        <w:t>;</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 представленные документы не подтверждают соответствие заявителя требованиям, указанным в пункте 13 части 1, абзаце втором части 2 статьи 4, части 12 статьи 6-1 Закона (для заявителей, указанных в пун</w:t>
      </w:r>
      <w:r w:rsidR="00394446" w:rsidRPr="00355432">
        <w:rPr>
          <w:rFonts w:ascii="Times New Roman" w:hAnsi="Times New Roman" w:cs="Times New Roman"/>
          <w:color w:val="auto"/>
          <w:sz w:val="28"/>
          <w:szCs w:val="28"/>
        </w:rPr>
        <w:t>кте 13 части 1 статьи 4 Закона);</w:t>
      </w:r>
    </w:p>
    <w:p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8) к заявлению не приложены документы, предусмотренные пунктом 9.7 (в случае подачи заявления гражданами, указанными в пунктах 11 и 12 части 1 статьи 4 Закона) или пунктом 9.8 настоящего Административного регламента (в случае подачи заявления гражданами, указанными в пункте 13 части 1 статьи 4 Закона);</w:t>
      </w:r>
    </w:p>
    <w:p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 документы, указанные в подпункте 4 пункта 9.7 и подпункте 8 пункта 9.8 настоящего Порядка, подписаны или заверены лицом, не уполномоченным на их подписание или заверение;</w:t>
      </w:r>
    </w:p>
    <w:p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10) выявление в представленных документах недостоверных сведений, в том числе на основании информации, поступившей от правоохранительных органов.</w:t>
      </w:r>
    </w:p>
    <w:p w:rsidR="00741CF4"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12.2. </w:t>
      </w:r>
      <w:r w:rsidR="00741CF4" w:rsidRPr="00355432">
        <w:rPr>
          <w:rFonts w:ascii="Times New Roman" w:hAnsi="Times New Roman" w:cs="Times New Roman"/>
          <w:color w:val="auto"/>
          <w:sz w:val="28"/>
          <w:szCs w:val="28"/>
        </w:rPr>
        <w:t>Возврат заявления оформляется уполномоченным органом в виде письма, в котором указываются причины возврата заявления.</w:t>
      </w:r>
    </w:p>
    <w:p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rsidR="0005563D"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12.3. Возврат заявления не препятствует повторному обращению заявителя (заявителей) с заявлением в уполномоченный орган, если заявителем (заявителями) будут устранены замечания, послужившие основанием для возврата заявления</w:t>
      </w:r>
      <w:r w:rsidR="0005563D"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13. Исчерпывающий перечень оснований для приостановления или отказа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13.1. Основания для приостановления предоставления муниципальной услуги отсутствуют. </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13.2. Основания для отказа в предоставлении муниципальной услуги:</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 </w:t>
      </w:r>
      <w:proofErr w:type="spellStart"/>
      <w:r w:rsidRPr="00355432">
        <w:rPr>
          <w:rFonts w:ascii="Times New Roman" w:hAnsi="Times New Roman" w:cs="Times New Roman"/>
          <w:color w:val="auto"/>
          <w:sz w:val="28"/>
          <w:szCs w:val="28"/>
        </w:rPr>
        <w:t>неподтверждение</w:t>
      </w:r>
      <w:proofErr w:type="spellEnd"/>
      <w:r w:rsidRPr="00355432">
        <w:rPr>
          <w:rFonts w:ascii="Times New Roman" w:hAnsi="Times New Roman" w:cs="Times New Roman"/>
          <w:color w:val="auto"/>
          <w:sz w:val="28"/>
          <w:szCs w:val="28"/>
        </w:rPr>
        <w:t xml:space="preserve"> факта гибели (смерти) гражданина, указанного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установление факта вступления заявителем в повторный брак (в случае подачи заявления супругом (супругой) погибшего (умершего) гражданина, указанного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 подача заявления с нарушением условий и порядка очередности </w:t>
      </w:r>
      <w:r w:rsidRPr="00355432">
        <w:rPr>
          <w:rFonts w:ascii="Times New Roman" w:hAnsi="Times New Roman" w:cs="Times New Roman"/>
          <w:color w:val="auto"/>
          <w:sz w:val="28"/>
          <w:szCs w:val="28"/>
        </w:rPr>
        <w:lastRenderedPageBreak/>
        <w:t>предоставления земельного участка, указанных в части 12 статьи 6-1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4) </w:t>
      </w:r>
      <w:proofErr w:type="spellStart"/>
      <w:r w:rsidRPr="00355432">
        <w:rPr>
          <w:rFonts w:ascii="Times New Roman" w:hAnsi="Times New Roman" w:cs="Times New Roman"/>
          <w:color w:val="auto"/>
          <w:sz w:val="28"/>
          <w:szCs w:val="28"/>
        </w:rPr>
        <w:t>неподтверждение</w:t>
      </w:r>
      <w:proofErr w:type="spellEnd"/>
      <w:r w:rsidRPr="00355432">
        <w:rPr>
          <w:rFonts w:ascii="Times New Roman" w:hAnsi="Times New Roman" w:cs="Times New Roman"/>
          <w:color w:val="auto"/>
          <w:sz w:val="28"/>
          <w:szCs w:val="28"/>
        </w:rPr>
        <w:t xml:space="preserve"> факта родственных отношений (в том числе отношений опеки и попечительства) заявителя с погибшим (умершим) гражданином, указанным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 выявление в представленных заявителем документах недостоверных сведений, в том числе на основании информации, поступившей</w:t>
      </w:r>
      <w:r w:rsidR="008E2E3E" w:rsidRPr="00355432">
        <w:rPr>
          <w:rFonts w:ascii="Times New Roman" w:hAnsi="Times New Roman" w:cs="Times New Roman"/>
          <w:color w:val="auto"/>
          <w:sz w:val="28"/>
          <w:szCs w:val="28"/>
        </w:rPr>
        <w:t xml:space="preserve"> от правоохранительных органов;</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6) установление факта заключения погибшим (умершим)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rsidR="000826D7" w:rsidRPr="0060541B" w:rsidRDefault="000826D7"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13.3. Уполномоченный орган местного самоуправления вносит в АИС сведения об исключении заявителя (заявителей) из списка в следующих случаях:</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1) выявление в представленных заявителем (заявителями) документах недостоверных сведений, послуживших основанием для включения в список, в том числе на основании информации, поступившей от правоохранительных органов;</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2) выявление отсутствия оснований для включения в список;</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3) обращение заявителя (заявителей) в уполномоченный орган местного самоуправления с заявлением об исключении из списка;</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4) смерть либо признание заявителя (заявителей) безвестно отсутствующим(ими) или умершим(ими) (в случае подачи заявления гражданами, указанными в пункте 13 части 1 статьи 4 Закона, при условии отсутствия иных граждан, имеющих право на предоставление земельного участка в порядке очередности, указанной в части 12 статьи 6-1 Закона);</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5) выявление факта подписания или заверения документов, указанных в подпункте 4 пункта 2.6 и подпункте 8 пункта 2.7 настоящего Порядка, лицом, не уполномоченным на их подписание или заверение;</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6) наличие у гражданина, указанного в пунктах 11 и 12 части 1 статьи 4 Закона, земельного участка, предоставленного ему по основаниям, предусмотренным пунктами 3 и 4 части 1 статьи 4 Закона, за выполнение задач или участие в боевых действиях в ходе специальной военной операции;</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7) установление факта отчуждения гражданином, указанным в пунктах 11 и 12 части 1 статьи 4 Закона, земельного участка, предоставленного ему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8) нахождение гражданина, указанного в пунктах 11 и 12 части 1 статьи 4 Закона, в очереди на предоставление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rsidR="000826D7"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9) установление факта заключения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Сведения об исключении заявителя (заявителей) из списка вносятся в АИС уполномоченным органом местного самоуправления в течение 1 рабочего дня со </w:t>
      </w:r>
      <w:r w:rsidRPr="00355432">
        <w:rPr>
          <w:rFonts w:ascii="Times New Roman" w:hAnsi="Times New Roman" w:cs="Times New Roman"/>
          <w:color w:val="auto"/>
          <w:sz w:val="28"/>
          <w:szCs w:val="28"/>
        </w:rPr>
        <w:lastRenderedPageBreak/>
        <w:t>дня возникновения оснований для внесения таких сведений.</w:t>
      </w:r>
    </w:p>
    <w:p w:rsidR="00244D9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отказа заявителя (заявителей) от реализации права на предоставление земельного участка, находящегося в собственности Республики Крым, в собственность бесплатно уполномоченный орган местного самоуправления вносит в АИС соответствующие сведения в течение 1 рабочего дня со дня получения информации о таком отказе.</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14. Перечень услуг, которые являются необходимыми и обязательными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14.1. Услуги, которые являются необходимыми и обязательными для предоставления муниципальной услуги отсутствуют.</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15. Порядок, размер и основания взимания государственной пошлины или иной платы, взимаемой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15.1. Предоставление муниципальной услуги осуществляется бесплатно.</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42E0D" w:rsidRPr="00355432" w:rsidRDefault="00142E0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18. Срок и порядок регистрации запроса заявителя о предоставлении муниципальной услуги, в том числе в электронной форме</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18.1. Регистрация заявления о предоставлении муниципальной услуги в Уполномоченном органе осуществляется</w:t>
      </w:r>
      <w:r w:rsidR="00692F2A" w:rsidRPr="00355432">
        <w:rPr>
          <w:rFonts w:ascii="Times New Roman" w:hAnsi="Times New Roman" w:cs="Times New Roman"/>
          <w:color w:val="auto"/>
          <w:sz w:val="28"/>
          <w:szCs w:val="28"/>
        </w:rPr>
        <w:t xml:space="preserve"> в день поступления заявления</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w:t>
      </w:r>
      <w:r w:rsidRPr="00355432">
        <w:lastRenderedPageBreak/>
        <w:t>Российской Федерации о социальной защите инвалидов</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Рабочее место специалиста Уполномоченного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Вход в здание Уполномоченного органа должен быть оборудован вывеской с указанием полного наименования Уполномоченного органа, адреса, номера телефона для справок, приемных дней.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Заявители, обратившиеся в Уполномоченный орган, непосредственно информируются: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об исчерпывающем перечне документов, необходимых для предоставления муниципальной услуги, их комплектности;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 правильности оформления документов, необходимых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об источниках получения документов, необходимых для предоставления муниципальной услуги;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 порядке, сроках оформления документов, необходимых для предоставления муниципальной услуги, возможности их получения;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об исчерпывающем перечне оснований для отказа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19.2. Помещения, в которых предоставляется муниципальная услуга: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оборудуются световым информационным табло;</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комплектуется необходимым оборудованием в целях создания комфортных условий для получателей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должны быть оборудованы устройствами для озвучивания визуальной, текстовой информации, а также надписями, знаками и иной текстовой и </w:t>
      </w:r>
      <w:r w:rsidRPr="00355432">
        <w:rPr>
          <w:rFonts w:ascii="Times New Roman" w:hAnsi="Times New Roman" w:cs="Times New Roman"/>
          <w:color w:val="auto"/>
          <w:sz w:val="28"/>
          <w:szCs w:val="28"/>
        </w:rPr>
        <w:lastRenderedPageBreak/>
        <w:t xml:space="preserve">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355432">
        <w:rPr>
          <w:rFonts w:ascii="Times New Roman" w:hAnsi="Times New Roman" w:cs="Times New Roman"/>
          <w:color w:val="auto"/>
          <w:sz w:val="28"/>
          <w:szCs w:val="28"/>
        </w:rPr>
        <w:t>сурдопереводчика</w:t>
      </w:r>
      <w:proofErr w:type="spellEnd"/>
      <w:r w:rsidRPr="00355432">
        <w:rPr>
          <w:rFonts w:ascii="Times New Roman" w:hAnsi="Times New Roman" w:cs="Times New Roman"/>
          <w:color w:val="auto"/>
          <w:sz w:val="28"/>
          <w:szCs w:val="28"/>
        </w:rPr>
        <w:t xml:space="preserve"> и </w:t>
      </w:r>
      <w:proofErr w:type="spellStart"/>
      <w:r w:rsidRPr="00355432">
        <w:rPr>
          <w:rFonts w:ascii="Times New Roman" w:hAnsi="Times New Roman" w:cs="Times New Roman"/>
          <w:color w:val="auto"/>
          <w:sz w:val="28"/>
          <w:szCs w:val="28"/>
        </w:rPr>
        <w:t>тифлосурдопереводчика</w:t>
      </w:r>
      <w:proofErr w:type="spellEnd"/>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19.3. Требования к залу ожидания.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Места ожидания должны быть оборудованы стульями, кресельными секциями, скамьями.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Количество мест ожидания определяется исходя из фактической нагрузки и возможностей для их размещения.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19.4. Требования к местам для заполнения запросов о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условия для беспрепятственного доступа к объектам, местам отдыха и к предоставляемым в них услугам;</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55432">
        <w:rPr>
          <w:rFonts w:ascii="Times New Roman" w:hAnsi="Times New Roman" w:cs="Times New Roman"/>
          <w:color w:val="auto"/>
          <w:sz w:val="28"/>
          <w:szCs w:val="28"/>
        </w:rPr>
        <w:t>сурдопереводчика</w:t>
      </w:r>
      <w:proofErr w:type="spellEnd"/>
      <w:r w:rsidRPr="00355432">
        <w:rPr>
          <w:rFonts w:ascii="Times New Roman" w:hAnsi="Times New Roman" w:cs="Times New Roman"/>
          <w:color w:val="auto"/>
          <w:sz w:val="28"/>
          <w:szCs w:val="28"/>
        </w:rPr>
        <w:t xml:space="preserve"> и </w:t>
      </w:r>
      <w:proofErr w:type="spellStart"/>
      <w:r w:rsidRPr="00355432">
        <w:rPr>
          <w:rFonts w:ascii="Times New Roman" w:hAnsi="Times New Roman" w:cs="Times New Roman"/>
          <w:color w:val="auto"/>
          <w:sz w:val="28"/>
          <w:szCs w:val="28"/>
        </w:rPr>
        <w:t>тифлосурдопереводчика</w:t>
      </w:r>
      <w:proofErr w:type="spellEnd"/>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05563D"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0541B" w:rsidRPr="00355432" w:rsidRDefault="0060541B" w:rsidP="0035543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19.8. </w:t>
      </w:r>
      <w:r w:rsidRPr="0060541B">
        <w:rPr>
          <w:rFonts w:ascii="Times New Roman" w:hAnsi="Times New Roman" w:cs="Times New Roman"/>
          <w:bCs/>
          <w:color w:val="auto"/>
          <w:sz w:val="28"/>
          <w:szCs w:val="28"/>
        </w:rPr>
        <w:t>На официальном сайте Уполномоченного органа, ЕПГУ/РПГУ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20. Показатели доступности и качества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20.1. Основными показателями доступности предоставления муниципальной услуги являются: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 муниципальная услуга не предоставляется по экстерриториальному принципу;</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Уполномоченного органа, предоставляющего муниципальную услугу и личного посещения Уполномоченного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нарушений сроков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некомпетентности специалистов;</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5563D" w:rsidRDefault="0060541B" w:rsidP="00355432">
      <w:pPr>
        <w:ind w:firstLine="567"/>
        <w:jc w:val="both"/>
        <w:rPr>
          <w:rFonts w:ascii="Times New Roman" w:hAnsi="Times New Roman" w:cs="Times New Roman"/>
          <w:bCs/>
          <w:color w:val="auto"/>
          <w:sz w:val="28"/>
          <w:szCs w:val="28"/>
        </w:rPr>
      </w:pPr>
      <w:r w:rsidRPr="0060541B">
        <w:rPr>
          <w:rFonts w:ascii="Times New Roman" w:hAnsi="Times New Roman" w:cs="Times New Roman"/>
          <w:bCs/>
          <w:color w:val="auto"/>
          <w:sz w:val="28"/>
          <w:szCs w:val="28"/>
        </w:rPr>
        <w:t>20.3. На официальном сайте Уполномоченного органа, ЕПГУ/РПГУ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60541B" w:rsidRPr="00355432" w:rsidRDefault="0060541B"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21.1. Муниципальная услуга не предоставляется по экстерриториальному </w:t>
      </w:r>
      <w:r w:rsidRPr="00355432">
        <w:rPr>
          <w:rFonts w:ascii="Times New Roman" w:hAnsi="Times New Roman" w:cs="Times New Roman"/>
          <w:color w:val="auto"/>
          <w:sz w:val="28"/>
          <w:szCs w:val="28"/>
        </w:rPr>
        <w:lastRenderedPageBreak/>
        <w:t>принципу.</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21.2. Особенности предоставления муниципальной услуги в электронном виде.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60541B">
        <w:rPr>
          <w:rFonts w:ascii="Times New Roman" w:hAnsi="Times New Roman" w:cs="Times New Roman"/>
          <w:color w:val="auto"/>
          <w:sz w:val="28"/>
          <w:szCs w:val="28"/>
        </w:rPr>
        <w:t>.06.2012</w:t>
      </w:r>
      <w:r w:rsidRPr="00355432">
        <w:rPr>
          <w:rFonts w:ascii="Times New Roman" w:hAnsi="Times New Roman" w:cs="Times New Roman"/>
          <w:color w:val="auto"/>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22. Исчерпывающий перечень административных процедур при предоставлении муниципальной услуги</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22.1. Предоставление муниципальной услуги включает в себя следующие административные процедуры:</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прием и проверка комплектности документов на наличие/отсутствие оснований для отказа в приеме документов;</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2)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рассмотрение документов и сведений;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выдача результата (независимо от выбора заявителя).</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23. Прием и проверка комплектности документов на наличие/отсутствие оснований для отказа в приеме документов</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лично</w:t>
      </w:r>
      <w:r w:rsidR="00692F2A" w:rsidRPr="00355432">
        <w:rPr>
          <w:rFonts w:ascii="Times New Roman" w:hAnsi="Times New Roman" w:cs="Times New Roman"/>
          <w:color w:val="auto"/>
          <w:sz w:val="28"/>
          <w:szCs w:val="28"/>
        </w:rPr>
        <w:t xml:space="preserve"> либо </w:t>
      </w:r>
      <w:r w:rsidRPr="00355432">
        <w:rPr>
          <w:rFonts w:ascii="Times New Roman" w:hAnsi="Times New Roman" w:cs="Times New Roman"/>
          <w:color w:val="auto"/>
          <w:sz w:val="28"/>
          <w:szCs w:val="28"/>
        </w:rPr>
        <w:t>посредством почтовой связи.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23.2. Содержание административных действий: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Критерии принятия решения: наличие/отсутствие оснований для отказа в приеме документов, предусмотренных пунктом 12.1 Административного регламента.</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направления заявления и прилагаемых к нему документов почтовым отправлением уполномоченный орган в день его поступления осуществляет анализ прилагаемых к заявлению документов и возвращает заявление заявителю (заявителям) или его (их) представителю (законному представителю) при наличии оснований, указанных в пункте 12.1 Административного регламента.</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Возврат заявления оформляется уполномоченным органом в виде письма, в котором указываются причины возврата заявления.</w:t>
      </w:r>
    </w:p>
    <w:p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rsidR="00645578"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Административного регламента, </w:t>
      </w:r>
      <w:r w:rsidR="00645578" w:rsidRPr="00355432">
        <w:rPr>
          <w:rFonts w:ascii="Times New Roman" w:hAnsi="Times New Roman" w:cs="Times New Roman"/>
          <w:color w:val="auto"/>
          <w:sz w:val="28"/>
          <w:szCs w:val="28"/>
        </w:rPr>
        <w:t>заявление регистрируется в книге регистрации заявлений об учете граждан, указанных в пунктах 11-13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книга регистрации заявлений), уполномоченным органом в день его поступления, с указанием даты и времени приема заявления.</w:t>
      </w:r>
    </w:p>
    <w:p w:rsidR="00371475"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Форма книги регистрации заявлений представлена в приложении 4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Ведение книги регистрации заявлений осуществляется уполномоченным органом посредством АИС и в бумажном виде.</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Каждый том книги регистрации заявлений должен содержать не более 150 листов.</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При ведении книги регистрации заявлений в бумажном виде листы подшиваются в книгу после их распечатки из АИС в конце рабочего дня с указанием должностного лица, ответственного за ведение книги в бумажном виде, и заверения этим должностным лицом каждого распечатанного листа.</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оборотной стороне листа с последней записью в томе книги регистрации заявлений проставляются печать уполномоченного органа и подпись должностного лица органа местного самоуправления, а также указывается количество пронумерованных и сшитых листов книги.</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Датой закрытия тома книги регистрации заявлений является дата внесения в него последней записи.</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книге регистрации заявлений в бумажном виде не допускаются подчистки, допускается внесение изменений должностным лицом, ответственным за ведение книги в бумажном виде, в уже существующие записи в графе примечание, с одновременным внесением изменения в книгу регистрации заявлений в АИС.</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Записи, внесенные в книгу регистрации заявлений в АИС, должны соответствовать записям, внесенным в книгу регистрации заявлений в бумажном виде. При наличии разночтений в записях в книге регистрации заявлений в АИС и бумажном виде правильной считается запись в книге регистрации заявлений в бумажном виде.</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каждого заявителя (заявителей), представивших заявление, формируется учетное дело, в котором содержатся представленные им документы. Должностное лицо уполномоченного органа местного самоуправления обеспечивает хранение учетных дел граждан.</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Учетное дело подлежит хранению постоянно.</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преобразовывает заявление и документы, представленные заявителем (заявителями) на бумажном носителе, путем сканирования в электронные образы таких документов и вносит их в АИС</w:t>
      </w:r>
      <w:r w:rsidR="0005563D"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23.2.2. Проверка заявления и документов, представленных для получения муниципальной услуги.</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в случае отсутствия оснований для отказа в приеме заявления или для возврата заявления, указанных в пункте 12.1 Административного регламента, вносит сведения о гражданине, указанном в пунктах 11-12 части 1 статьи 4 Закона, в список в день приема (поступления) заявления.</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Уполномоченный орган после внесения сведений о заявителе в АИС с целью подтверждения соответствия гражданина, указанного в пунктах 11 и 12 части 1 </w:t>
      </w:r>
      <w:r w:rsidRPr="00355432">
        <w:rPr>
          <w:rFonts w:ascii="Times New Roman" w:hAnsi="Times New Roman" w:cs="Times New Roman"/>
          <w:color w:val="auto"/>
          <w:sz w:val="28"/>
          <w:szCs w:val="28"/>
        </w:rPr>
        <w:lastRenderedPageBreak/>
        <w:t>статьи 4 Закона, требованиям, указанным в части 2 статьи 6-1 Закона, в порядке межведомственного информационного взаимодействия направляет запросы в:</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Государственный комитет по государственной регистрации и кадастру Республики Крым в целях получения информации:</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наличии у гражданина, указанного в пунктах 11 и 12 части 1 статьи 4 Закона, земельных участков, принадлежащих ему на праве собственности;</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об отчуждении гражданином, указанным в пунктах 11 и 12 части 1 статьи 4 Закона, земельных участков, принадлежащих ему на праве собственности;</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уполномоченный орган местного самоуправления по месту регистрации и (или) по месту проживания гражданина, указанного в пунктах 11 и 12 части 1 статьи 4 Закона, в целях получения информации:</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принятии в отношении гражданина, указанного в пунктах 11 и 12 части 1 статьи 4 Закона, решения о предоставлении ему в собственность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нахождении гражданина, указанного в пунктах 11 и 12 части 1 статьи 4 Закона, в очереди на предоставление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w:t>
      </w:r>
      <w:r w:rsidR="008E2E3E" w:rsidRPr="00355432">
        <w:rPr>
          <w:rFonts w:ascii="Times New Roman" w:hAnsi="Times New Roman" w:cs="Times New Roman"/>
          <w:color w:val="auto"/>
          <w:sz w:val="28"/>
          <w:szCs w:val="28"/>
        </w:rPr>
        <w:t>ия специальной военной операции;</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 xml:space="preserve">3) военный комиссариат Республики Крым или пункт отбора на военную службу по контракту города Симферополь в целях получения информации о заключении или </w:t>
      </w:r>
      <w:proofErr w:type="spellStart"/>
      <w:r w:rsidRPr="0060541B">
        <w:rPr>
          <w:rFonts w:ascii="Times New Roman" w:hAnsi="Times New Roman" w:cs="Times New Roman"/>
          <w:color w:val="auto"/>
          <w:sz w:val="28"/>
          <w:szCs w:val="28"/>
        </w:rPr>
        <w:t>незаключении</w:t>
      </w:r>
      <w:proofErr w:type="spellEnd"/>
      <w:r w:rsidRPr="0060541B">
        <w:rPr>
          <w:rFonts w:ascii="Times New Roman" w:hAnsi="Times New Roman" w:cs="Times New Roman"/>
          <w:color w:val="auto"/>
          <w:sz w:val="28"/>
          <w:szCs w:val="28"/>
        </w:rPr>
        <w:t xml:space="preserve">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в Республике Крым и за пределами территории Республики Крым.</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Межведомственные запросы в соответствии с подпунктом 2 настоящего пункта направляются в органы местного самоуправления по месту регистрации гражданина, указанного в пунктах 11 и 12 части 1 статьи 4 Закона, с учетом всех имеющихся в документе, удостоверяющем личность указанного гражданина, сведений о его регистрации.</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если место регистрации заявителя не совпадает с местом его проживания, при наличии у уполномоченного органа местного самоуправления информации о месте проживания заявителя, межведомственные запросы в соответствии с подпунктом 2 настоящего пункта также направляются в орган местного самоуправления по месту проживания гражданина, указанного в пунктах 11 и 12 части 1 статьи 4 Закона.</w:t>
      </w:r>
    </w:p>
    <w:p w:rsidR="000826D7"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Межведомственные запросы в соответствии с подпунктом 2 настоящего пункта не направляются, в случае если информация, указанная в подпункте 2 настоящего пункта, имеется в распоряжении уполномоченного органа местного самоуправления</w:t>
      </w:r>
      <w:r w:rsidR="000826D7" w:rsidRPr="00355432">
        <w:rPr>
          <w:rFonts w:ascii="Times New Roman" w:hAnsi="Times New Roman" w:cs="Times New Roman"/>
          <w:color w:val="auto"/>
          <w:sz w:val="28"/>
          <w:szCs w:val="28"/>
        </w:rPr>
        <w:t>.</w:t>
      </w:r>
    </w:p>
    <w:p w:rsidR="000826D7"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местного самоуправления в случае отсутствия оснований для отказа в приеме заявления или для возврата заявления, указанных в пункте 2.10 раздела 2 настоящего Порядка, перед включением в список заявителя (заявителей), указанного (</w:t>
      </w:r>
      <w:proofErr w:type="spellStart"/>
      <w:r w:rsidRPr="00355432">
        <w:rPr>
          <w:rFonts w:ascii="Times New Roman" w:hAnsi="Times New Roman" w:cs="Times New Roman"/>
          <w:color w:val="auto"/>
          <w:sz w:val="28"/>
          <w:szCs w:val="28"/>
        </w:rPr>
        <w:t>ых</w:t>
      </w:r>
      <w:proofErr w:type="spellEnd"/>
      <w:r w:rsidRPr="00355432">
        <w:rPr>
          <w:rFonts w:ascii="Times New Roman" w:hAnsi="Times New Roman" w:cs="Times New Roman"/>
          <w:color w:val="auto"/>
          <w:sz w:val="28"/>
          <w:szCs w:val="28"/>
        </w:rPr>
        <w:t xml:space="preserve">) в пункте 13 части 1 статьи 4 Закона, осуществляет </w:t>
      </w:r>
      <w:r w:rsidRPr="00355432">
        <w:rPr>
          <w:rFonts w:ascii="Times New Roman" w:hAnsi="Times New Roman" w:cs="Times New Roman"/>
          <w:color w:val="auto"/>
          <w:sz w:val="28"/>
          <w:szCs w:val="28"/>
        </w:rPr>
        <w:lastRenderedPageBreak/>
        <w:t>проверку соответствия заявителя (заявителей) требованиям, указанным в пункте 13 части 1, абзаце втором части 2 статьи 4, частях 2 и 12 статьи 6-1 Закона</w:t>
      </w:r>
      <w:r w:rsidR="000826D7" w:rsidRPr="00355432">
        <w:rPr>
          <w:rFonts w:ascii="Times New Roman" w:hAnsi="Times New Roman" w:cs="Times New Roman"/>
          <w:color w:val="auto"/>
          <w:sz w:val="28"/>
          <w:szCs w:val="28"/>
        </w:rPr>
        <w:t>.</w:t>
      </w:r>
    </w:p>
    <w:p w:rsidR="000826D7"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Проверка соответствия заявителя (заявителей), указанного (</w:t>
      </w:r>
      <w:proofErr w:type="spellStart"/>
      <w:r w:rsidRPr="00355432">
        <w:rPr>
          <w:rFonts w:ascii="Times New Roman" w:hAnsi="Times New Roman" w:cs="Times New Roman"/>
          <w:color w:val="auto"/>
          <w:sz w:val="28"/>
          <w:szCs w:val="28"/>
        </w:rPr>
        <w:t>ых</w:t>
      </w:r>
      <w:proofErr w:type="spellEnd"/>
      <w:r w:rsidRPr="00355432">
        <w:rPr>
          <w:rFonts w:ascii="Times New Roman" w:hAnsi="Times New Roman" w:cs="Times New Roman"/>
          <w:color w:val="auto"/>
          <w:sz w:val="28"/>
          <w:szCs w:val="28"/>
        </w:rPr>
        <w:t>) в пункте 13 части 1 статьи 4 Закона, требованиям, указанным в пункте 13 части 1, абзаце втором части 2 статьи 4, частях 2 и 12 статьи 6-1 Закона, осуществляется уполномоченным органом местного самоуправления в порядке межведомственного информационного взаимодействия путем направления запросов в</w:t>
      </w:r>
      <w:r w:rsidR="000826D7" w:rsidRPr="00355432">
        <w:rPr>
          <w:rFonts w:ascii="Times New Roman" w:hAnsi="Times New Roman" w:cs="Times New Roman"/>
          <w:color w:val="auto"/>
          <w:sz w:val="28"/>
          <w:szCs w:val="28"/>
        </w:rPr>
        <w:t>:</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органы регистрационного учета граждан Российской Федерации по месту пребывания и по месту жительства в целях получения информации:</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о регистрации погибшего (умершего) гражданина, указанного в пунктах 11 и 12 части 1 статьи 4 Закона, по месту жительства </w:t>
      </w:r>
      <w:r w:rsidR="008E0A83" w:rsidRPr="00355432">
        <w:rPr>
          <w:rFonts w:ascii="Times New Roman" w:hAnsi="Times New Roman" w:cs="Times New Roman"/>
          <w:color w:val="auto"/>
          <w:sz w:val="28"/>
          <w:szCs w:val="28"/>
        </w:rPr>
        <w:t xml:space="preserve">или месту пребывания </w:t>
      </w:r>
      <w:r w:rsidRPr="00355432">
        <w:rPr>
          <w:rFonts w:ascii="Times New Roman" w:hAnsi="Times New Roman" w:cs="Times New Roman"/>
          <w:color w:val="auto"/>
          <w:sz w:val="28"/>
          <w:szCs w:val="28"/>
        </w:rPr>
        <w:t>по состоянию на 24 февраля 2022 года;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документе, удостоверяющем личность погибшего (умершего) гражданина, указанного в пунктах 11 и 12 части 1 статьи 4 Закона (вид, серия и номер, когда и каким органом, учреждением выдан);</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Министерство юстиции Республики Крым в целях получения информации (при необходимости):</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регистрации (расторжении) брака с погибшим (умершим) гражданином, указанным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рождении и (или) усыновлении погибшего (умершего) гражданина, указанного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рождении и (или) усыновлении всех детей погибшего (умершего) гражданина, указанного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регистрации и (или) расторжении брака родителей (усыновителей) погибшего (умершего) гражданина, указанного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смерти гражданина, указанного в пунктах 11 и 12 части 1 статьи 4 Закона;</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регистрации брака супруги (супруга) погибшего (умершего) гражданина, указанного в пунктах 11 и 12 части 1 статьи 4 Закона, с другим лицом;</w:t>
      </w:r>
    </w:p>
    <w:p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 xml:space="preserve">3) военный комиссариат Республики Крым или пункт отбора на военную службу по контракту города Симферополь в целях получения информации о заключении или </w:t>
      </w:r>
      <w:proofErr w:type="spellStart"/>
      <w:r w:rsidRPr="0060541B">
        <w:rPr>
          <w:rFonts w:ascii="Times New Roman" w:hAnsi="Times New Roman" w:cs="Times New Roman"/>
          <w:color w:val="auto"/>
          <w:sz w:val="28"/>
          <w:szCs w:val="28"/>
        </w:rPr>
        <w:t>незаключении</w:t>
      </w:r>
      <w:proofErr w:type="spellEnd"/>
      <w:r w:rsidRPr="0060541B">
        <w:rPr>
          <w:rFonts w:ascii="Times New Roman" w:hAnsi="Times New Roman" w:cs="Times New Roman"/>
          <w:color w:val="auto"/>
          <w:sz w:val="28"/>
          <w:szCs w:val="28"/>
        </w:rPr>
        <w:t xml:space="preserve"> погибшим (умершим)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в Республике Крым и за пределами территории Республики Крым.</w:t>
      </w:r>
    </w:p>
    <w:p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p>
    <w:p w:rsidR="00645578"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Уполномоченный орган местного самоуправления в течение 1 рабочего дня со дня получения ответов на межведомственные запросы дополняет учетное дело заявителя (заявителей), вносит электронные образы ответов на межведомственные запросы в АИС, а также готовит заключение о соответствии заявителя (заявителей) требованиям, указанным в пунктах 11 - 13 части 1, абзаце втором части 2 статьи 4, частях 2 и 12 статьи 6-1 Закона (далее - заключение), по форме согласно </w:t>
      </w:r>
      <w:r w:rsidRPr="00355432">
        <w:rPr>
          <w:rFonts w:ascii="Times New Roman" w:hAnsi="Times New Roman" w:cs="Times New Roman"/>
          <w:color w:val="auto"/>
          <w:sz w:val="28"/>
          <w:szCs w:val="28"/>
        </w:rPr>
        <w:lastRenderedPageBreak/>
        <w:t>приложению 9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000826D7" w:rsidRPr="00355432">
        <w:rPr>
          <w:rFonts w:ascii="Times New Roman" w:hAnsi="Times New Roman" w:cs="Times New Roman"/>
          <w:color w:val="auto"/>
          <w:sz w:val="28"/>
          <w:szCs w:val="28"/>
        </w:rPr>
        <w:t>.</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Заключение выдается на фирменном бланке уполномоченного органа местного самоуправления и подписывается главой администрации муниципального образования или должностным лицом, исполняющим обязанности главы администрации соответствующего муниципального образования.</w:t>
      </w:r>
    </w:p>
    <w:p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Электронный образ заключения также вносится в АИС в течение 1 рабочего дня со дня его подписания.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23.2.3. Направление заявителю </w:t>
      </w:r>
      <w:r w:rsidR="00645578" w:rsidRPr="00355432">
        <w:rPr>
          <w:rFonts w:ascii="Times New Roman" w:hAnsi="Times New Roman" w:cs="Times New Roman"/>
          <w:color w:val="auto"/>
          <w:sz w:val="28"/>
          <w:szCs w:val="28"/>
        </w:rPr>
        <w:t>уведомления</w:t>
      </w:r>
      <w:r w:rsidRPr="00355432">
        <w:rPr>
          <w:rFonts w:ascii="Times New Roman" w:hAnsi="Times New Roman" w:cs="Times New Roman"/>
          <w:color w:val="auto"/>
          <w:sz w:val="28"/>
          <w:szCs w:val="28"/>
        </w:rPr>
        <w:t xml:space="preserve"> о приеме заявления к рассмотрению.</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Заявителю или его представителю (законному представителю) в день приема заявления в случае отсутствия оснований для отказа в приеме заявления или оснований для возврата заявления выдается или направляется почтовым отправлением уведомление о приеме заявления с указанием даты и времени его приема по форме согласно приложению 3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Результатом осуществления административного действия является направленное заявителю </w:t>
      </w:r>
      <w:r w:rsidR="00645578" w:rsidRPr="00355432">
        <w:rPr>
          <w:rFonts w:ascii="Times New Roman" w:hAnsi="Times New Roman" w:cs="Times New Roman"/>
          <w:color w:val="auto"/>
          <w:sz w:val="28"/>
          <w:szCs w:val="28"/>
        </w:rPr>
        <w:t>уведомления</w:t>
      </w:r>
      <w:r w:rsidRPr="00355432">
        <w:rPr>
          <w:rFonts w:ascii="Times New Roman" w:hAnsi="Times New Roman" w:cs="Times New Roman"/>
          <w:color w:val="auto"/>
          <w:sz w:val="28"/>
          <w:szCs w:val="28"/>
        </w:rPr>
        <w:t xml:space="preserve"> о приеме заявления к рассмотрению.</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23.3.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23.4. Результат административного действия, способ фиксации: регистрация заявления </w:t>
      </w:r>
      <w:r w:rsidR="00645578" w:rsidRPr="00355432">
        <w:rPr>
          <w:rFonts w:ascii="Times New Roman" w:hAnsi="Times New Roman" w:cs="Times New Roman"/>
          <w:color w:val="auto"/>
          <w:sz w:val="28"/>
          <w:szCs w:val="28"/>
        </w:rPr>
        <w:t>посредством ЕИС</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23.5. Срок осуществления административной процедуры составляет 1 рабочий день.</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24.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436C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24.1. </w:t>
      </w:r>
      <w:r w:rsidR="0005563D" w:rsidRPr="00355432">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 xml:space="preserve">24.1.1. Направление межведомственных запросов в органы и организации, указанные в пункте </w:t>
      </w:r>
      <w:r w:rsidR="00645578" w:rsidRPr="00355432">
        <w:rPr>
          <w:rFonts w:ascii="Times New Roman" w:hAnsi="Times New Roman" w:cs="Times New Roman"/>
          <w:color w:val="auto"/>
          <w:sz w:val="28"/>
          <w:szCs w:val="28"/>
        </w:rPr>
        <w:t>10.1</w:t>
      </w:r>
      <w:r w:rsidRPr="00355432">
        <w:rPr>
          <w:rFonts w:ascii="Times New Roman" w:hAnsi="Times New Roman" w:cs="Times New Roman"/>
          <w:color w:val="auto"/>
          <w:sz w:val="28"/>
          <w:szCs w:val="28"/>
        </w:rPr>
        <w:t xml:space="preserve"> Административного регламента. </w:t>
      </w:r>
    </w:p>
    <w:p w:rsidR="0005563D"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r w:rsidR="0005563D"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Способ фиксации: регистрация межведомственного запроса о представлении сведений или документов в учетном деле заявителя.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p>
    <w:p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если в течение срока в уполномоченный орган не поступили ответы на межведомственные запросы, срок рассмотрения заявления продлевается, но не более чем на 5 рабочих дней со дня поступления последнего ответа на межведомственные запросы.</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Способ фиксации: регистрация документов в </w:t>
      </w:r>
      <w:r w:rsidR="00645578" w:rsidRPr="00355432">
        <w:rPr>
          <w:rFonts w:ascii="Times New Roman" w:hAnsi="Times New Roman" w:cs="Times New Roman"/>
          <w:color w:val="auto"/>
          <w:sz w:val="28"/>
          <w:szCs w:val="28"/>
        </w:rPr>
        <w:t>учетном деле заявителя и в АИС</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25. Рассмотрение документов и сведений</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в зависимости от наличия или отсутствия указанных в пункте 13.2 настоящего Административного регламента оснований для отказа в постановке на учет заявителя (заявителей) в течение 1 рабочего дня со дня поступления последнего ответа на запросы, указанные в пункте 24 настоящего Административного регламента, вносит соответствующие сведения в АИС.</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 xml:space="preserve">Результатом осуществления административной процедуры является: </w:t>
      </w:r>
      <w:r w:rsidR="00667388" w:rsidRPr="00355432">
        <w:rPr>
          <w:rFonts w:ascii="Times New Roman" w:hAnsi="Times New Roman" w:cs="Times New Roman"/>
          <w:color w:val="auto"/>
          <w:sz w:val="28"/>
          <w:szCs w:val="28"/>
        </w:rPr>
        <w:t>внесение сведений в АИС</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осуществления административной процедуры – в день получения ответов на межведомственные запросы.</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Способ фиксации: </w:t>
      </w:r>
      <w:r w:rsidR="00667388" w:rsidRPr="00355432">
        <w:rPr>
          <w:rFonts w:ascii="Times New Roman" w:hAnsi="Times New Roman" w:cs="Times New Roman"/>
          <w:color w:val="auto"/>
          <w:sz w:val="28"/>
          <w:szCs w:val="28"/>
        </w:rPr>
        <w:t>внесение сведений в АИС</w:t>
      </w:r>
      <w:r w:rsidRPr="00355432">
        <w:rPr>
          <w:rFonts w:ascii="Times New Roman" w:hAnsi="Times New Roman" w:cs="Times New Roman"/>
          <w:color w:val="auto"/>
          <w:sz w:val="28"/>
          <w:szCs w:val="28"/>
        </w:rPr>
        <w:t>.</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26. Выдача результата</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27.1. Основанием для начала административной процедуры является формирование и регистрация результата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27.2. Перечень административных действий, осуществляемых ответственным должностным лицом:</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27.2.1. Регистрация результата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Критерии принятия решения: принятое решение о предоставлении/отказе в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Результатом осуществления административного действия является: </w:t>
      </w:r>
      <w:r w:rsidR="00667388" w:rsidRPr="00355432">
        <w:rPr>
          <w:rFonts w:ascii="Times New Roman" w:hAnsi="Times New Roman" w:cs="Times New Roman"/>
          <w:color w:val="auto"/>
          <w:sz w:val="28"/>
          <w:szCs w:val="28"/>
        </w:rPr>
        <w:t>уведомление заявителя (заявителей) или его (их) представителя (законного представителя) почтовым отправлением или выдачи с нарочным</w:t>
      </w:r>
      <w:r w:rsidRPr="00355432">
        <w:rPr>
          <w:rFonts w:ascii="Times New Roman" w:hAnsi="Times New Roman" w:cs="Times New Roman"/>
          <w:color w:val="auto"/>
          <w:sz w:val="28"/>
          <w:szCs w:val="28"/>
        </w:rPr>
        <w:t xml:space="preserve">.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Срок осуществления административного действия: </w:t>
      </w:r>
      <w:r w:rsidR="00667388" w:rsidRPr="00355432">
        <w:rPr>
          <w:rFonts w:ascii="Times New Roman" w:hAnsi="Times New Roman" w:cs="Times New Roman"/>
          <w:color w:val="auto"/>
          <w:sz w:val="28"/>
          <w:szCs w:val="28"/>
        </w:rPr>
        <w:t xml:space="preserve">не позднее 3 рабочих дней со дня внесения сведений в АИС </w:t>
      </w:r>
      <w:r w:rsidRPr="00355432">
        <w:rPr>
          <w:rFonts w:ascii="Times New Roman" w:hAnsi="Times New Roman" w:cs="Times New Roman"/>
          <w:color w:val="auto"/>
          <w:sz w:val="28"/>
          <w:szCs w:val="28"/>
        </w:rPr>
        <w:t>(в общий срок предоставления муниципальной услуги не включается).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27.2.2. Выдача результата предоставления муниципальной услуги в Уполномоченном органе, направление результата посредством почтового отправления.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Способ фиксации: регистрация документов в журнале учета исходящих документов.</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28. Порядок осуществления административных процедур в электронной форме, в том числе с использованием ЕПГУ, РПГУ, а также официального сайта                  Уполномоченного органа</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28.1. Получение информации о порядке и сроках предоставления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Посредством ЕПГУ и РПГУ обеспечивается возможность информирования заявителя в части: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доступа заявителей к сведениям об услуге;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осуществления оценки качества предоставления услуги;</w:t>
      </w:r>
    </w:p>
    <w:p w:rsidR="0005563D"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4</w:t>
      </w:r>
      <w:r w:rsidR="0005563D" w:rsidRPr="00355432">
        <w:rPr>
          <w:rFonts w:ascii="Times New Roman" w:hAnsi="Times New Roman" w:cs="Times New Roman"/>
          <w:color w:val="auto"/>
          <w:sz w:val="28"/>
          <w:szCs w:val="28"/>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официальном сайте органа, предоставляющего услугу обеспечивается возможность:</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доступа заявителей к сведениям об услуге;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осуществления оценки качества предоставления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w:t>
      </w:r>
      <w:r w:rsidR="00667388" w:rsidRPr="00355432">
        <w:rPr>
          <w:rFonts w:ascii="Times New Roman" w:hAnsi="Times New Roman" w:cs="Times New Roman"/>
          <w:color w:val="auto"/>
          <w:sz w:val="28"/>
          <w:szCs w:val="28"/>
        </w:rPr>
        <w:t>2</w:t>
      </w:r>
      <w:r w:rsidRPr="00355432">
        <w:rPr>
          <w:rFonts w:ascii="Times New Roman" w:hAnsi="Times New Roman" w:cs="Times New Roman"/>
          <w:color w:val="auto"/>
          <w:sz w:val="28"/>
          <w:szCs w:val="28"/>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w:t>
      </w:r>
      <w:r w:rsidR="00667388"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w:t>
      </w:r>
      <w:r w:rsidR="00667388"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Осуществление оценки качества предоставления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lastRenderedPageBreak/>
        <w:t>28.</w:t>
      </w:r>
      <w:r w:rsidR="00667388" w:rsidRPr="00355432">
        <w:rPr>
          <w:rFonts w:ascii="Times New Roman" w:hAnsi="Times New Roman" w:cs="Times New Roman"/>
          <w:color w:val="auto"/>
          <w:sz w:val="28"/>
          <w:szCs w:val="28"/>
        </w:rPr>
        <w:t>5</w:t>
      </w:r>
      <w:r w:rsidRPr="00355432">
        <w:rPr>
          <w:rFonts w:ascii="Times New Roman" w:hAnsi="Times New Roman" w:cs="Times New Roman"/>
          <w:color w:val="auto"/>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электронной почты и официального сайта органа, предоставляющего услугу.</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29. Порядок исправления допущенных опечаток и ошибок в выданных в результате предоставления муниципальной услуги документах</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29.1 Основанием для начала административной процедуры является представление (направление) заявителем в Уполномоченный орган заявления об исправлении опечаток и (или) ошибок, допущенных в выданных в результате предоставления муниципальной услуги документах в соответствии с Приложением № </w:t>
      </w:r>
      <w:r w:rsidR="00371475"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xml:space="preserve"> настоящего административного регламента и приложением документов, указанных в пункте 9.2 настоящего административного регламента.</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29.2. Должностное лицо структурного подразделения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29.3. Критерием принятия решения по административной процедуре является наличие или отсутствие таких опечаток и (или) ошибок.</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Уполномоченного органа, ответственное за предоставление муниципальной услуги, осуществляет исправление и замену указанных документов.</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должностного лица Уполномоченного органа, плата с заявителя не взимается.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устранения опечаток и ошибок не должен превышать 3 (трех) рабочих дней с даты регистрации заявления по форме Приложения № 5.</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IV. Формы контроля за исполнением административного регламента</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Уполномоченного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Уполномоченного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Уполномоченного органа. По результатам контроля, при выявлении допущенных нарушений, заместитель главы Уполномоченного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проведения таких проверок не должен превышать 20 календарных дней.</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Уполномоченного органа,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w:t>
      </w:r>
      <w:r w:rsidRPr="00355432">
        <w:rPr>
          <w:rFonts w:ascii="Times New Roman" w:hAnsi="Times New Roman" w:cs="Times New Roman"/>
          <w:color w:val="auto"/>
          <w:sz w:val="28"/>
          <w:szCs w:val="28"/>
        </w:rPr>
        <w:lastRenderedPageBreak/>
        <w:t xml:space="preserve">услуги.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Уполномоченный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 работников</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34. Информация для заявителя о его праве подать жалобу</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34.2. Граждане имеют право обращаться лично, а также направлять </w:t>
      </w:r>
      <w:r w:rsidRPr="00355432">
        <w:rPr>
          <w:rFonts w:ascii="Times New Roman" w:hAnsi="Times New Roman" w:cs="Times New Roman"/>
          <w:color w:val="auto"/>
          <w:sz w:val="28"/>
          <w:szCs w:val="28"/>
        </w:rPr>
        <w:lastRenderedPageBreak/>
        <w:t>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35. Предмет жалобы</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35.1. Нарушение срока регистрации запроса (комплексного запроса) о предоставлении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35.2. Нарушение срока предоставления муниципальной услуги.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35.8. Нарушение срока или порядка выдачи документов по результатам предоставления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355432">
        <w:rPr>
          <w:rFonts w:ascii="Times New Roman" w:hAnsi="Times New Roman" w:cs="Times New Roman"/>
          <w:color w:val="auto"/>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36. Органы государственной власти, организации должностные лица, которым может быть направлена жалоба</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36.1. В случае обжалования действий (бездействия) или решения Главы администрации (уполномоченного лица), жалоба направляется на рассмотрение Главе администрации.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Уполномоченном органе для заявителей предусматривается наличие на видном месте книги жалоб и предложений.</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37. Порядок подачи и рассмотрения жалобы</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 посредством телефонной «горячей линии» Совета министров Республики Крым.</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Жалоба должна содержать:</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38. Сроки рассмотрения жалобы</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39. Результат рассмотрения жалобы</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39.1. По результатам рассмотрения жалобы принимается одно из следующих решений:</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в удовлетворении жалобы отказывается.</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39.2. В случае установления в ходе или по результатам </w:t>
      </w:r>
      <w:proofErr w:type="gramStart"/>
      <w:r w:rsidRPr="00355432">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55432">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40. Порядок информирования заявителя о результатах рассмотрения жалобы</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41. Порядок обжалования решения по жалобе</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41.1. Принятое, по результатам рассмотрения жалобы, решение может быть обжаловано в порядке, установленном действующим законодательством </w:t>
      </w:r>
      <w:r w:rsidRPr="00355432">
        <w:rPr>
          <w:rFonts w:ascii="Times New Roman" w:hAnsi="Times New Roman" w:cs="Times New Roman"/>
          <w:color w:val="auto"/>
          <w:sz w:val="28"/>
          <w:szCs w:val="28"/>
        </w:rPr>
        <w:lastRenderedPageBreak/>
        <w:t>Российской Федерации и (или) Республики Крым.</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42. Право заявителя на получение информации и документов, необходимых для обоснования и рассмотрения жалобы</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42.1. 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при личном обращении заявителя, или в электронном виде.</w:t>
      </w:r>
    </w:p>
    <w:p w:rsidR="0005563D" w:rsidRPr="00355432" w:rsidRDefault="0005563D" w:rsidP="00355432">
      <w:pPr>
        <w:ind w:firstLine="567"/>
        <w:jc w:val="both"/>
        <w:rPr>
          <w:rFonts w:ascii="Times New Roman" w:hAnsi="Times New Roman" w:cs="Times New Roman"/>
          <w:color w:val="auto"/>
          <w:sz w:val="28"/>
          <w:szCs w:val="28"/>
        </w:rPr>
      </w:pPr>
    </w:p>
    <w:p w:rsidR="0005563D" w:rsidRPr="00355432" w:rsidRDefault="0005563D" w:rsidP="00355432">
      <w:pPr>
        <w:pStyle w:val="1"/>
      </w:pPr>
      <w:r w:rsidRPr="00355432">
        <w:t>43. Способы информирования заявителей о порядке подачи и рассмотрения жалобы</w:t>
      </w:r>
    </w:p>
    <w:p w:rsidR="00436C3D" w:rsidRPr="00355432" w:rsidRDefault="00436C3D" w:rsidP="00355432">
      <w:pPr>
        <w:ind w:firstLine="567"/>
        <w:jc w:val="both"/>
        <w:rPr>
          <w:rFonts w:ascii="Times New Roman" w:hAnsi="Times New Roman" w:cs="Times New Roman"/>
          <w:color w:val="auto"/>
          <w:sz w:val="28"/>
          <w:szCs w:val="28"/>
        </w:rPr>
      </w:pPr>
    </w:p>
    <w:p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предоставляющего муниципальную услугу, электронная почта органа).</w:t>
      </w:r>
    </w:p>
    <w:p w:rsidR="00787E22" w:rsidRPr="00394446" w:rsidRDefault="00787E22">
      <w:pPr>
        <w:rPr>
          <w:rFonts w:ascii="Times New Roman" w:eastAsia="Times New Roman" w:hAnsi="Times New Roman" w:cs="Times New Roman"/>
          <w:color w:val="auto"/>
        </w:rPr>
      </w:pPr>
      <w:r w:rsidRPr="00394446">
        <w:rPr>
          <w:color w:val="auto"/>
        </w:rPr>
        <w:br w:type="page"/>
      </w:r>
    </w:p>
    <w:p w:rsidR="00044395" w:rsidRPr="0060541B" w:rsidRDefault="00BC6BCE" w:rsidP="002251FE">
      <w:pPr>
        <w:pStyle w:val="11"/>
        <w:ind w:left="5387" w:firstLine="0"/>
        <w:jc w:val="both"/>
        <w:rPr>
          <w:color w:val="auto"/>
        </w:rPr>
      </w:pPr>
      <w:r w:rsidRPr="0060541B">
        <w:rPr>
          <w:color w:val="auto"/>
        </w:rPr>
        <w:lastRenderedPageBreak/>
        <w:t xml:space="preserve">Приложение № </w:t>
      </w:r>
      <w:r w:rsidR="003B2EBC" w:rsidRPr="0060541B">
        <w:rPr>
          <w:color w:val="auto"/>
        </w:rPr>
        <w:t>1</w:t>
      </w:r>
      <w:r w:rsidRPr="0060541B">
        <w:rPr>
          <w:color w:val="auto"/>
        </w:rPr>
        <w:t xml:space="preserve"> </w:t>
      </w:r>
    </w:p>
    <w:p w:rsidR="003B2EBC" w:rsidRDefault="00BC6BCE" w:rsidP="0060541B">
      <w:pPr>
        <w:pStyle w:val="11"/>
        <w:ind w:left="5387" w:firstLine="0"/>
        <w:jc w:val="both"/>
        <w:rPr>
          <w:iCs/>
          <w:color w:val="auto"/>
        </w:rPr>
      </w:pPr>
      <w:r w:rsidRPr="0060541B">
        <w:rPr>
          <w:color w:val="auto"/>
        </w:rPr>
        <w:t>к Административному регламенту предоставлени</w:t>
      </w:r>
      <w:r w:rsidR="00044395" w:rsidRPr="0060541B">
        <w:rPr>
          <w:color w:val="auto"/>
        </w:rPr>
        <w:t>я</w:t>
      </w:r>
      <w:r w:rsidRPr="0060541B">
        <w:rPr>
          <w:color w:val="auto"/>
        </w:rPr>
        <w:t xml:space="preserve"> муниципальной услуги</w:t>
      </w:r>
      <w:r w:rsidR="00044395" w:rsidRPr="0060541B">
        <w:rPr>
          <w:color w:val="auto"/>
        </w:rPr>
        <w:t xml:space="preserve"> </w:t>
      </w:r>
      <w:r w:rsidR="003B2EBC" w:rsidRPr="0060541B">
        <w:rPr>
          <w:color w:val="auto"/>
        </w:rPr>
        <w:t>«Постановка</w:t>
      </w:r>
      <w:r w:rsidR="00351880" w:rsidRPr="00351880">
        <w:rPr>
          <w:rFonts w:eastAsia="Courier New" w:cs="Courier New"/>
          <w:lang w:eastAsia="ar-SA"/>
        </w:rPr>
        <w:t xml:space="preserve"> </w:t>
      </w:r>
      <w:r w:rsidR="00351880" w:rsidRPr="00351880">
        <w:rPr>
          <w:color w:val="auto"/>
        </w:rPr>
        <w:t>отдельных категорий граждан</w:t>
      </w:r>
      <w:r w:rsidR="003B2EBC" w:rsidRPr="0060541B">
        <w:rPr>
          <w:color w:val="auto"/>
        </w:rPr>
        <w:t xml:space="preserve"> на учет в качестве лиц, имеющих право на предоставление земельных участков в собственность бесплатно» </w:t>
      </w:r>
      <w:r w:rsidR="00EC0F92" w:rsidRPr="0060541B">
        <w:rPr>
          <w:iCs/>
          <w:color w:val="auto"/>
        </w:rPr>
        <w:t>на территории</w:t>
      </w:r>
      <w:r w:rsidR="00E61862" w:rsidRPr="00E61862">
        <w:rPr>
          <w:rFonts w:eastAsia="Courier New" w:cs="Courier New"/>
          <w:bCs/>
          <w:iCs/>
        </w:rPr>
        <w:t xml:space="preserve"> </w:t>
      </w:r>
      <w:proofErr w:type="spellStart"/>
      <w:r w:rsidR="0052022D">
        <w:rPr>
          <w:bCs/>
          <w:iCs/>
          <w:color w:val="auto"/>
        </w:rPr>
        <w:t>Новогригорьевского</w:t>
      </w:r>
      <w:proofErr w:type="spellEnd"/>
      <w:r w:rsidR="00E61862" w:rsidRPr="00E61862">
        <w:rPr>
          <w:bCs/>
          <w:iCs/>
          <w:color w:val="auto"/>
        </w:rPr>
        <w:t xml:space="preserve"> сельского поселения Нижнегорского района Республики Крым</w:t>
      </w:r>
      <w:r w:rsidR="000A1D04" w:rsidRPr="000A1D04">
        <w:rPr>
          <w:rFonts w:eastAsia="Courier New" w:cs="Courier New"/>
          <w:bCs/>
          <w:iCs/>
        </w:rPr>
        <w:t xml:space="preserve"> </w:t>
      </w:r>
      <w:bookmarkStart w:id="0" w:name="bookmark222"/>
      <w:bookmarkStart w:id="1" w:name="bookmark223"/>
      <w:bookmarkStart w:id="2" w:name="bookmark224"/>
    </w:p>
    <w:p w:rsidR="0060541B" w:rsidRPr="00394446" w:rsidRDefault="0060541B" w:rsidP="0060541B">
      <w:pPr>
        <w:pStyle w:val="11"/>
        <w:ind w:left="5387" w:firstLine="0"/>
        <w:jc w:val="both"/>
        <w:rPr>
          <w:color w:val="auto"/>
          <w:sz w:val="24"/>
          <w:szCs w:val="24"/>
        </w:rPr>
      </w:pPr>
    </w:p>
    <w:p w:rsidR="00F24EB8" w:rsidRPr="00394446" w:rsidRDefault="00BC6BCE" w:rsidP="00580809">
      <w:pPr>
        <w:pStyle w:val="13"/>
        <w:keepNext/>
        <w:keepLines/>
        <w:spacing w:after="0"/>
        <w:rPr>
          <w:color w:val="auto"/>
          <w:sz w:val="24"/>
          <w:szCs w:val="24"/>
        </w:rPr>
      </w:pPr>
      <w:r w:rsidRPr="00394446">
        <w:rPr>
          <w:color w:val="auto"/>
          <w:sz w:val="24"/>
          <w:szCs w:val="24"/>
        </w:rPr>
        <w:t xml:space="preserve">Форма </w:t>
      </w:r>
      <w:r w:rsidR="00667388" w:rsidRPr="00394446">
        <w:rPr>
          <w:color w:val="auto"/>
          <w:sz w:val="24"/>
          <w:szCs w:val="24"/>
        </w:rPr>
        <w:t>уведомления</w:t>
      </w:r>
      <w:r w:rsidRPr="00394446">
        <w:rPr>
          <w:color w:val="auto"/>
          <w:sz w:val="24"/>
          <w:szCs w:val="24"/>
        </w:rPr>
        <w:t xml:space="preserve"> о постановке на учет гражданина в целях бесплатного</w:t>
      </w:r>
      <w:r w:rsidRPr="00394446">
        <w:rPr>
          <w:color w:val="auto"/>
          <w:sz w:val="24"/>
          <w:szCs w:val="24"/>
        </w:rPr>
        <w:br/>
        <w:t>предоставления земельного участка</w:t>
      </w:r>
      <w:bookmarkEnd w:id="0"/>
      <w:bookmarkEnd w:id="1"/>
      <w:bookmarkEnd w:id="2"/>
    </w:p>
    <w:p w:rsidR="00044395" w:rsidRPr="00394446" w:rsidRDefault="00044395" w:rsidP="00580809">
      <w:pPr>
        <w:pStyle w:val="11"/>
        <w:ind w:firstLine="0"/>
        <w:jc w:val="center"/>
        <w:rPr>
          <w:color w:val="auto"/>
          <w:sz w:val="24"/>
          <w:szCs w:val="24"/>
        </w:rPr>
      </w:pPr>
    </w:p>
    <w:p w:rsidR="00044395" w:rsidRPr="00394446" w:rsidRDefault="00667388" w:rsidP="00044395">
      <w:pPr>
        <w:pStyle w:val="11"/>
        <w:ind w:firstLine="0"/>
        <w:jc w:val="center"/>
        <w:rPr>
          <w:color w:val="auto"/>
          <w:sz w:val="24"/>
          <w:szCs w:val="24"/>
        </w:rPr>
      </w:pPr>
      <w:r w:rsidRPr="00394446">
        <w:rPr>
          <w:color w:val="auto"/>
          <w:sz w:val="24"/>
          <w:szCs w:val="24"/>
        </w:rPr>
        <w:t>Уважаемый (</w:t>
      </w:r>
      <w:proofErr w:type="spellStart"/>
      <w:r w:rsidRPr="00394446">
        <w:rPr>
          <w:color w:val="auto"/>
          <w:sz w:val="24"/>
          <w:szCs w:val="24"/>
        </w:rPr>
        <w:t>ая</w:t>
      </w:r>
      <w:proofErr w:type="spellEnd"/>
      <w:r w:rsidRPr="00394446">
        <w:rPr>
          <w:color w:val="auto"/>
          <w:sz w:val="24"/>
          <w:szCs w:val="24"/>
        </w:rPr>
        <w:t>) _______________!</w:t>
      </w:r>
    </w:p>
    <w:p w:rsidR="00044395" w:rsidRPr="00394446" w:rsidRDefault="00044395" w:rsidP="00044395">
      <w:pPr>
        <w:pStyle w:val="11"/>
        <w:ind w:firstLine="0"/>
        <w:jc w:val="center"/>
        <w:rPr>
          <w:color w:val="auto"/>
          <w:sz w:val="24"/>
          <w:szCs w:val="24"/>
        </w:rPr>
      </w:pPr>
    </w:p>
    <w:p w:rsidR="00044395" w:rsidRPr="00394446" w:rsidRDefault="00044395" w:rsidP="00044395">
      <w:pPr>
        <w:pStyle w:val="11"/>
        <w:ind w:firstLine="0"/>
        <w:jc w:val="center"/>
        <w:rPr>
          <w:color w:val="auto"/>
          <w:sz w:val="24"/>
          <w:szCs w:val="24"/>
        </w:rPr>
      </w:pPr>
    </w:p>
    <w:p w:rsidR="00044395" w:rsidRPr="00394446" w:rsidRDefault="00044395" w:rsidP="00044395">
      <w:pPr>
        <w:pStyle w:val="11"/>
        <w:ind w:firstLine="0"/>
        <w:jc w:val="both"/>
        <w:rPr>
          <w:color w:val="auto"/>
          <w:sz w:val="24"/>
          <w:szCs w:val="24"/>
        </w:rPr>
      </w:pPr>
      <w:r w:rsidRPr="00394446">
        <w:rPr>
          <w:color w:val="auto"/>
          <w:sz w:val="24"/>
          <w:szCs w:val="24"/>
        </w:rPr>
        <w:t>________________________________________________________________________________</w:t>
      </w:r>
    </w:p>
    <w:p w:rsidR="00F24EB8" w:rsidRPr="00394446" w:rsidRDefault="00BC6BCE" w:rsidP="00044395">
      <w:pPr>
        <w:pStyle w:val="11"/>
        <w:ind w:firstLine="0"/>
        <w:jc w:val="center"/>
        <w:rPr>
          <w:color w:val="auto"/>
          <w:sz w:val="20"/>
          <w:szCs w:val="20"/>
        </w:rPr>
      </w:pPr>
      <w:r w:rsidRPr="00394446">
        <w:rPr>
          <w:i/>
          <w:iCs/>
          <w:color w:val="auto"/>
          <w:sz w:val="20"/>
          <w:szCs w:val="20"/>
        </w:rPr>
        <w:t>(наименование уполномоченного органа)</w:t>
      </w:r>
    </w:p>
    <w:p w:rsidR="00F24EB8" w:rsidRPr="00394446" w:rsidRDefault="00667388" w:rsidP="00667388">
      <w:pPr>
        <w:pStyle w:val="11"/>
        <w:tabs>
          <w:tab w:val="left" w:leader="underscore" w:pos="9226"/>
          <w:tab w:val="left" w:leader="underscore" w:pos="10349"/>
        </w:tabs>
        <w:ind w:firstLine="0"/>
        <w:jc w:val="both"/>
        <w:rPr>
          <w:color w:val="auto"/>
          <w:sz w:val="24"/>
          <w:szCs w:val="24"/>
        </w:rPr>
      </w:pPr>
      <w:r w:rsidRPr="00394446">
        <w:rPr>
          <w:color w:val="auto"/>
          <w:sz w:val="24"/>
          <w:szCs w:val="24"/>
        </w:rPr>
        <w:t>в</w:t>
      </w:r>
      <w:r w:rsidR="00BC6BCE" w:rsidRPr="00394446">
        <w:rPr>
          <w:color w:val="auto"/>
          <w:sz w:val="24"/>
          <w:szCs w:val="24"/>
        </w:rPr>
        <w:t xml:space="preserve"> соответствии с Законом </w:t>
      </w:r>
      <w:r w:rsidR="00044395" w:rsidRPr="00394446">
        <w:rPr>
          <w:color w:val="auto"/>
          <w:sz w:val="24"/>
          <w:szCs w:val="24"/>
        </w:rPr>
        <w:t>Республики Крым</w:t>
      </w:r>
      <w:r w:rsidR="00BC6BCE" w:rsidRPr="00394446">
        <w:rPr>
          <w:color w:val="auto"/>
          <w:sz w:val="24"/>
          <w:szCs w:val="24"/>
        </w:rPr>
        <w:t xml:space="preserve"> </w:t>
      </w:r>
      <w:r w:rsidR="00571883" w:rsidRPr="00394446">
        <w:rPr>
          <w:color w:val="auto"/>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044395" w:rsidRPr="00394446">
        <w:rPr>
          <w:color w:val="auto"/>
          <w:sz w:val="24"/>
          <w:szCs w:val="24"/>
        </w:rPr>
        <w:t xml:space="preserve">, </w:t>
      </w:r>
      <w:r w:rsidR="00BC6BCE" w:rsidRPr="00394446">
        <w:rPr>
          <w:color w:val="auto"/>
          <w:sz w:val="24"/>
          <w:szCs w:val="24"/>
        </w:rPr>
        <w:t xml:space="preserve">по результатам рассмотрения запроса </w:t>
      </w:r>
      <w:proofErr w:type="gramStart"/>
      <w:r w:rsidR="00BC6BCE" w:rsidRPr="00394446">
        <w:rPr>
          <w:color w:val="auto"/>
          <w:sz w:val="24"/>
          <w:szCs w:val="24"/>
        </w:rPr>
        <w:t>от</w:t>
      </w:r>
      <w:proofErr w:type="gramEnd"/>
      <w:r w:rsidR="00C84875" w:rsidRPr="00394446">
        <w:rPr>
          <w:color w:val="auto"/>
          <w:sz w:val="24"/>
          <w:szCs w:val="24"/>
        </w:rPr>
        <w:t xml:space="preserve"> ______________ № _______________ </w:t>
      </w:r>
      <w:r w:rsidR="00BC6BCE" w:rsidRPr="00394446">
        <w:rPr>
          <w:color w:val="auto"/>
          <w:sz w:val="24"/>
          <w:szCs w:val="24"/>
        </w:rPr>
        <w:t xml:space="preserve">принято </w:t>
      </w:r>
      <w:proofErr w:type="gramStart"/>
      <w:r w:rsidR="00BC6BCE" w:rsidRPr="00394446">
        <w:rPr>
          <w:color w:val="auto"/>
          <w:sz w:val="24"/>
          <w:szCs w:val="24"/>
        </w:rPr>
        <w:t>решение</w:t>
      </w:r>
      <w:proofErr w:type="gramEnd"/>
      <w:r w:rsidR="00BC6BCE" w:rsidRPr="00394446">
        <w:rPr>
          <w:color w:val="auto"/>
          <w:sz w:val="24"/>
          <w:szCs w:val="24"/>
        </w:rPr>
        <w:t xml:space="preserve"> об учете гражданина:</w:t>
      </w:r>
      <w:r w:rsidR="00044395" w:rsidRPr="00394446">
        <w:rPr>
          <w:color w:val="auto"/>
          <w:sz w:val="24"/>
          <w:szCs w:val="24"/>
        </w:rPr>
        <w:t xml:space="preserve"> ________________________________________</w:t>
      </w:r>
      <w:r w:rsidR="00044395" w:rsidRPr="00394446">
        <w:rPr>
          <w:color w:val="auto"/>
          <w:sz w:val="24"/>
          <w:szCs w:val="24"/>
          <w:vertAlign w:val="superscript"/>
        </w:rPr>
        <w:t xml:space="preserve"> </w:t>
      </w:r>
      <w:r w:rsidR="00044395" w:rsidRPr="00394446">
        <w:rPr>
          <w:color w:val="auto"/>
          <w:sz w:val="24"/>
          <w:szCs w:val="24"/>
          <w:vertAlign w:val="superscript"/>
        </w:rPr>
        <w:footnoteReference w:id="1"/>
      </w:r>
      <w:r w:rsidR="00044395" w:rsidRPr="00394446">
        <w:rPr>
          <w:color w:val="auto"/>
          <w:sz w:val="24"/>
          <w:szCs w:val="24"/>
        </w:rPr>
        <w:t xml:space="preserve"> </w:t>
      </w:r>
      <w:r w:rsidR="00BC6BCE" w:rsidRPr="00394446">
        <w:rPr>
          <w:color w:val="auto"/>
          <w:sz w:val="24"/>
          <w:szCs w:val="24"/>
        </w:rPr>
        <w:t>в целях бесплатного предоставления земельного участка в собственность</w:t>
      </w:r>
      <w:r w:rsidR="00044395" w:rsidRPr="00394446">
        <w:rPr>
          <w:color w:val="auto"/>
          <w:sz w:val="24"/>
          <w:szCs w:val="24"/>
        </w:rPr>
        <w:t>.</w:t>
      </w:r>
    </w:p>
    <w:p w:rsidR="00044395" w:rsidRPr="00394446" w:rsidRDefault="00044395" w:rsidP="00044395">
      <w:pPr>
        <w:pStyle w:val="11"/>
        <w:ind w:firstLine="567"/>
        <w:jc w:val="both"/>
        <w:rPr>
          <w:color w:val="auto"/>
          <w:sz w:val="24"/>
          <w:szCs w:val="24"/>
        </w:rPr>
      </w:pPr>
    </w:p>
    <w:p w:rsidR="00F24EB8" w:rsidRPr="00394446" w:rsidRDefault="00BC6BCE" w:rsidP="00513589">
      <w:pPr>
        <w:pStyle w:val="11"/>
        <w:ind w:firstLine="567"/>
        <w:jc w:val="both"/>
        <w:rPr>
          <w:color w:val="auto"/>
          <w:sz w:val="24"/>
          <w:szCs w:val="24"/>
        </w:rPr>
      </w:pPr>
      <w:r w:rsidRPr="00394446">
        <w:rPr>
          <w:color w:val="auto"/>
          <w:sz w:val="24"/>
          <w:szCs w:val="24"/>
        </w:rPr>
        <w:t>Номер</w:t>
      </w:r>
      <w:r w:rsidR="00513589" w:rsidRPr="00394446">
        <w:rPr>
          <w:color w:val="auto"/>
          <w:sz w:val="24"/>
          <w:szCs w:val="24"/>
        </w:rPr>
        <w:t xml:space="preserve"> </w:t>
      </w:r>
      <w:r w:rsidRPr="00394446">
        <w:rPr>
          <w:color w:val="auto"/>
          <w:sz w:val="24"/>
          <w:szCs w:val="24"/>
        </w:rPr>
        <w:t>очереди:</w:t>
      </w:r>
      <w:r w:rsidR="00513589" w:rsidRPr="00394446">
        <w:rPr>
          <w:color w:val="auto"/>
          <w:sz w:val="24"/>
          <w:szCs w:val="24"/>
        </w:rPr>
        <w:t xml:space="preserve"> </w:t>
      </w:r>
      <w:r w:rsidR="00044395" w:rsidRPr="00394446">
        <w:rPr>
          <w:color w:val="auto"/>
          <w:sz w:val="24"/>
          <w:szCs w:val="24"/>
        </w:rPr>
        <w:t>________________________________________________________________</w:t>
      </w:r>
      <w:r w:rsidRPr="00394446">
        <w:rPr>
          <w:color w:val="auto"/>
          <w:sz w:val="24"/>
          <w:szCs w:val="24"/>
        </w:rPr>
        <w:t>.</w:t>
      </w:r>
    </w:p>
    <w:p w:rsidR="00513589" w:rsidRPr="00394446" w:rsidRDefault="00044395" w:rsidP="00044395">
      <w:pPr>
        <w:pStyle w:val="11"/>
        <w:ind w:firstLine="567"/>
        <w:jc w:val="both"/>
        <w:rPr>
          <w:color w:val="auto"/>
          <w:sz w:val="24"/>
          <w:szCs w:val="24"/>
        </w:rPr>
      </w:pPr>
      <w:r w:rsidRPr="00394446">
        <w:rPr>
          <w:color w:val="auto"/>
          <w:sz w:val="24"/>
          <w:szCs w:val="24"/>
        </w:rPr>
        <w:t>Дополнительная информация:</w:t>
      </w:r>
    </w:p>
    <w:p w:rsidR="00F24EB8" w:rsidRPr="00394446" w:rsidRDefault="00044395" w:rsidP="00513589">
      <w:pPr>
        <w:pStyle w:val="11"/>
        <w:ind w:firstLine="0"/>
        <w:jc w:val="both"/>
        <w:rPr>
          <w:color w:val="auto"/>
          <w:sz w:val="24"/>
          <w:szCs w:val="24"/>
        </w:rPr>
      </w:pPr>
      <w:r w:rsidRPr="00394446">
        <w:rPr>
          <w:color w:val="auto"/>
          <w:sz w:val="24"/>
          <w:szCs w:val="24"/>
        </w:rPr>
        <w:t xml:space="preserve"> </w:t>
      </w:r>
      <w:r w:rsidR="00513589" w:rsidRPr="00394446">
        <w:rPr>
          <w:color w:val="auto"/>
          <w:sz w:val="24"/>
          <w:szCs w:val="24"/>
        </w:rPr>
        <w:t>_________________________</w:t>
      </w:r>
      <w:r w:rsidRPr="00394446">
        <w:rPr>
          <w:color w:val="auto"/>
          <w:sz w:val="24"/>
          <w:szCs w:val="24"/>
        </w:rPr>
        <w:t>_________________________________________________________.</w:t>
      </w:r>
    </w:p>
    <w:p w:rsidR="00044395" w:rsidRPr="00394446" w:rsidRDefault="00044395" w:rsidP="00044395">
      <w:pPr>
        <w:pStyle w:val="11"/>
        <w:ind w:firstLine="567"/>
        <w:jc w:val="both"/>
        <w:rPr>
          <w:color w:val="auto"/>
          <w:sz w:val="24"/>
          <w:szCs w:val="24"/>
        </w:rPr>
      </w:pPr>
    </w:p>
    <w:p w:rsidR="00044395" w:rsidRPr="00394446" w:rsidRDefault="00044395" w:rsidP="00044395">
      <w:pPr>
        <w:ind w:left="7088"/>
        <w:jc w:val="both"/>
        <w:rPr>
          <w:rFonts w:ascii="Times New Roman" w:eastAsia="Times New Roman" w:hAnsi="Times New Roman" w:cs="Times New Roman"/>
          <w:color w:val="auto"/>
        </w:rPr>
      </w:pPr>
    </w:p>
    <w:p w:rsidR="00044395" w:rsidRPr="00394446" w:rsidRDefault="00044395" w:rsidP="00044395">
      <w:pPr>
        <w:ind w:left="7088"/>
        <w:jc w:val="both"/>
        <w:rPr>
          <w:rFonts w:ascii="Times New Roman" w:eastAsia="Times New Roman" w:hAnsi="Times New Roman" w:cs="Times New Roman"/>
          <w:color w:val="auto"/>
        </w:rPr>
      </w:pPr>
    </w:p>
    <w:p w:rsidR="00044395" w:rsidRPr="00394446" w:rsidRDefault="00044395" w:rsidP="00044395">
      <w:pPr>
        <w:ind w:left="7088"/>
        <w:jc w:val="both"/>
        <w:rPr>
          <w:rFonts w:ascii="Times New Roman" w:eastAsia="Times New Roman" w:hAnsi="Times New Roman" w:cs="Times New Roman"/>
          <w:color w:val="auto"/>
        </w:rPr>
      </w:pPr>
    </w:p>
    <w:p w:rsidR="000760F8" w:rsidRPr="00394446" w:rsidRDefault="00044395" w:rsidP="00044395">
      <w:pPr>
        <w:ind w:left="7088"/>
        <w:jc w:val="both"/>
        <w:rPr>
          <w:rFonts w:ascii="Times New Roman" w:eastAsia="Times New Roman" w:hAnsi="Times New Roman" w:cs="Times New Roman"/>
          <w:color w:val="auto"/>
        </w:rPr>
      </w:pPr>
      <w:r w:rsidRPr="00394446">
        <w:rPr>
          <w:rFonts w:ascii="Times New Roman" w:eastAsia="Times New Roman" w:hAnsi="Times New Roman" w:cs="Times New Roman"/>
          <w:color w:val="auto"/>
        </w:rPr>
        <w:t>Сведения об электронной подписи</w:t>
      </w:r>
    </w:p>
    <w:p w:rsidR="00044395" w:rsidRPr="00394446" w:rsidRDefault="00044395">
      <w:pPr>
        <w:rPr>
          <w:rFonts w:ascii="Times New Roman" w:eastAsia="Times New Roman" w:hAnsi="Times New Roman" w:cs="Times New Roman"/>
          <w:color w:val="auto"/>
        </w:rPr>
      </w:pPr>
    </w:p>
    <w:p w:rsidR="00044395" w:rsidRPr="00394446" w:rsidRDefault="00044395">
      <w:pPr>
        <w:rPr>
          <w:rFonts w:ascii="Times New Roman" w:eastAsia="Times New Roman" w:hAnsi="Times New Roman" w:cs="Times New Roman"/>
          <w:color w:val="auto"/>
        </w:rPr>
      </w:pPr>
      <w:r w:rsidRPr="00394446">
        <w:rPr>
          <w:color w:val="auto"/>
        </w:rPr>
        <w:br w:type="page"/>
      </w:r>
    </w:p>
    <w:p w:rsidR="00EF4B31" w:rsidRPr="0060541B" w:rsidRDefault="00EF4B31" w:rsidP="002251FE">
      <w:pPr>
        <w:pStyle w:val="11"/>
        <w:ind w:left="5387" w:firstLine="0"/>
        <w:jc w:val="both"/>
        <w:rPr>
          <w:color w:val="auto"/>
        </w:rPr>
      </w:pPr>
      <w:bookmarkStart w:id="3" w:name="bookmark225"/>
      <w:bookmarkStart w:id="4" w:name="bookmark226"/>
      <w:bookmarkStart w:id="5" w:name="bookmark227"/>
      <w:r w:rsidRPr="0060541B">
        <w:rPr>
          <w:color w:val="auto"/>
        </w:rPr>
        <w:lastRenderedPageBreak/>
        <w:t xml:space="preserve">Приложение № 2 </w:t>
      </w:r>
    </w:p>
    <w:p w:rsidR="00EF4B31" w:rsidRPr="0060541B" w:rsidRDefault="00EF4B31" w:rsidP="002251FE">
      <w:pPr>
        <w:pStyle w:val="11"/>
        <w:ind w:left="5387" w:firstLine="0"/>
        <w:jc w:val="both"/>
        <w:rPr>
          <w:i/>
          <w:iCs/>
          <w:color w:val="auto"/>
        </w:rPr>
      </w:pPr>
      <w:r w:rsidRPr="0060541B">
        <w:rPr>
          <w:color w:val="auto"/>
        </w:rPr>
        <w:t>к Административному регламенту предоставления муниципальной услуги «Постановка</w:t>
      </w:r>
      <w:r w:rsidR="00351880" w:rsidRPr="00351880">
        <w:rPr>
          <w:rFonts w:eastAsia="Courier New" w:cs="Courier New"/>
          <w:lang w:eastAsia="ar-SA"/>
        </w:rPr>
        <w:t xml:space="preserve"> </w:t>
      </w:r>
      <w:r w:rsidR="00351880" w:rsidRPr="00351880">
        <w:rPr>
          <w:color w:val="auto"/>
        </w:rPr>
        <w:t>отдельных категорий граждан</w:t>
      </w:r>
      <w:r w:rsidRPr="0060541B">
        <w:rPr>
          <w:color w:val="auto"/>
        </w:rPr>
        <w:t xml:space="preserve"> на учет в качестве лиц, имеющих право на предоставление земельных участков в собственность бесплатно» </w:t>
      </w:r>
      <w:r w:rsidR="00EC0F92" w:rsidRPr="0060541B">
        <w:rPr>
          <w:iCs/>
          <w:color w:val="auto"/>
        </w:rPr>
        <w:t>на территории</w:t>
      </w:r>
      <w:r w:rsidR="00E61862" w:rsidRPr="00E61862">
        <w:rPr>
          <w:rFonts w:eastAsia="Courier New" w:cs="Courier New"/>
          <w:bCs/>
          <w:iCs/>
        </w:rPr>
        <w:t xml:space="preserve"> </w:t>
      </w:r>
      <w:proofErr w:type="spellStart"/>
      <w:r w:rsidR="0052022D">
        <w:rPr>
          <w:bCs/>
          <w:iCs/>
          <w:color w:val="auto"/>
        </w:rPr>
        <w:t>Новогригорьевского</w:t>
      </w:r>
      <w:proofErr w:type="spellEnd"/>
      <w:r w:rsidR="00E61862" w:rsidRPr="00E61862">
        <w:rPr>
          <w:bCs/>
          <w:iCs/>
          <w:color w:val="auto"/>
        </w:rPr>
        <w:t xml:space="preserve"> сельского поселения Нижнегорского района Республики Крым</w:t>
      </w:r>
      <w:r w:rsidR="000A1D04" w:rsidRPr="000A1D04">
        <w:rPr>
          <w:rFonts w:eastAsia="Courier New" w:cs="Courier New"/>
          <w:bCs/>
          <w:iCs/>
        </w:rPr>
        <w:t xml:space="preserve"> </w:t>
      </w:r>
    </w:p>
    <w:p w:rsidR="00EF4B31" w:rsidRPr="00394446" w:rsidRDefault="00EF4B31" w:rsidP="00580809">
      <w:pPr>
        <w:pStyle w:val="13"/>
        <w:keepNext/>
        <w:keepLines/>
        <w:pBdr>
          <w:bottom w:val="single" w:sz="4" w:space="0" w:color="auto"/>
        </w:pBdr>
        <w:spacing w:after="0"/>
        <w:rPr>
          <w:color w:val="auto"/>
          <w:sz w:val="24"/>
          <w:szCs w:val="24"/>
        </w:rPr>
      </w:pPr>
    </w:p>
    <w:p w:rsidR="00F24EB8" w:rsidRPr="00394446" w:rsidRDefault="00BC6BCE" w:rsidP="00580809">
      <w:pPr>
        <w:pStyle w:val="13"/>
        <w:keepNext/>
        <w:keepLines/>
        <w:pBdr>
          <w:bottom w:val="single" w:sz="4" w:space="0" w:color="auto"/>
        </w:pBdr>
        <w:spacing w:after="0"/>
        <w:rPr>
          <w:color w:val="auto"/>
          <w:sz w:val="24"/>
          <w:szCs w:val="24"/>
        </w:rPr>
      </w:pPr>
      <w:r w:rsidRPr="00394446">
        <w:rPr>
          <w:color w:val="auto"/>
          <w:sz w:val="24"/>
          <w:szCs w:val="24"/>
        </w:rPr>
        <w:t xml:space="preserve">Форма </w:t>
      </w:r>
      <w:r w:rsidR="00667388" w:rsidRPr="00394446">
        <w:rPr>
          <w:color w:val="auto"/>
          <w:sz w:val="24"/>
          <w:szCs w:val="24"/>
        </w:rPr>
        <w:t>уведомления</w:t>
      </w:r>
      <w:r w:rsidRPr="00394446">
        <w:rPr>
          <w:color w:val="auto"/>
          <w:sz w:val="24"/>
          <w:szCs w:val="24"/>
        </w:rPr>
        <w:t xml:space="preserve"> об отказе в предоставлении услуги</w:t>
      </w:r>
      <w:bookmarkEnd w:id="3"/>
      <w:bookmarkEnd w:id="4"/>
      <w:bookmarkEnd w:id="5"/>
    </w:p>
    <w:p w:rsidR="00EF4B31" w:rsidRPr="00394446" w:rsidRDefault="00EF4B31" w:rsidP="00580809">
      <w:pPr>
        <w:pStyle w:val="13"/>
        <w:keepNext/>
        <w:keepLines/>
        <w:pBdr>
          <w:bottom w:val="single" w:sz="4" w:space="0" w:color="auto"/>
        </w:pBdr>
        <w:spacing w:after="0"/>
        <w:rPr>
          <w:color w:val="auto"/>
          <w:sz w:val="24"/>
          <w:szCs w:val="24"/>
        </w:rPr>
      </w:pPr>
    </w:p>
    <w:p w:rsidR="009B6F6D" w:rsidRPr="00394446" w:rsidRDefault="009B6F6D" w:rsidP="009B6F6D">
      <w:pPr>
        <w:pStyle w:val="11"/>
        <w:ind w:firstLine="0"/>
        <w:jc w:val="center"/>
        <w:rPr>
          <w:color w:val="auto"/>
          <w:sz w:val="24"/>
          <w:szCs w:val="24"/>
        </w:rPr>
      </w:pPr>
      <w:r w:rsidRPr="00394446">
        <w:rPr>
          <w:color w:val="auto"/>
          <w:sz w:val="24"/>
          <w:szCs w:val="24"/>
        </w:rPr>
        <w:t>Уважаемый (</w:t>
      </w:r>
      <w:proofErr w:type="spellStart"/>
      <w:r w:rsidRPr="00394446">
        <w:rPr>
          <w:color w:val="auto"/>
          <w:sz w:val="24"/>
          <w:szCs w:val="24"/>
        </w:rPr>
        <w:t>ая</w:t>
      </w:r>
      <w:proofErr w:type="spellEnd"/>
      <w:r w:rsidRPr="00394446">
        <w:rPr>
          <w:color w:val="auto"/>
          <w:sz w:val="24"/>
          <w:szCs w:val="24"/>
        </w:rPr>
        <w:t>) _______________!</w:t>
      </w:r>
    </w:p>
    <w:p w:rsidR="009B6F6D" w:rsidRPr="00394446" w:rsidRDefault="009B6F6D" w:rsidP="009B6F6D">
      <w:pPr>
        <w:pStyle w:val="11"/>
        <w:ind w:firstLine="0"/>
        <w:jc w:val="center"/>
        <w:rPr>
          <w:color w:val="auto"/>
          <w:sz w:val="24"/>
          <w:szCs w:val="24"/>
        </w:rPr>
      </w:pPr>
    </w:p>
    <w:p w:rsidR="009B6F6D" w:rsidRPr="00394446" w:rsidRDefault="009B6F6D" w:rsidP="009B6F6D">
      <w:pPr>
        <w:pStyle w:val="11"/>
        <w:ind w:firstLine="0"/>
        <w:jc w:val="center"/>
        <w:rPr>
          <w:color w:val="auto"/>
          <w:sz w:val="24"/>
          <w:szCs w:val="24"/>
        </w:rPr>
      </w:pPr>
    </w:p>
    <w:p w:rsidR="009B6F6D" w:rsidRPr="00394446" w:rsidRDefault="009B6F6D" w:rsidP="009B6F6D">
      <w:pPr>
        <w:pStyle w:val="11"/>
        <w:ind w:firstLine="0"/>
        <w:jc w:val="both"/>
        <w:rPr>
          <w:color w:val="auto"/>
          <w:sz w:val="24"/>
          <w:szCs w:val="24"/>
        </w:rPr>
      </w:pPr>
      <w:r w:rsidRPr="00394446">
        <w:rPr>
          <w:color w:val="auto"/>
          <w:sz w:val="24"/>
          <w:szCs w:val="24"/>
        </w:rPr>
        <w:t>________________________________________________________________________________</w:t>
      </w:r>
    </w:p>
    <w:p w:rsidR="009B6F6D" w:rsidRPr="00394446" w:rsidRDefault="009B6F6D" w:rsidP="009B6F6D">
      <w:pPr>
        <w:pStyle w:val="11"/>
        <w:ind w:firstLine="0"/>
        <w:jc w:val="center"/>
        <w:rPr>
          <w:color w:val="auto"/>
          <w:sz w:val="20"/>
          <w:szCs w:val="20"/>
        </w:rPr>
      </w:pPr>
      <w:r w:rsidRPr="00394446">
        <w:rPr>
          <w:i/>
          <w:iCs/>
          <w:color w:val="auto"/>
          <w:sz w:val="20"/>
          <w:szCs w:val="20"/>
        </w:rPr>
        <w:t>(наименование уполномоченного органа)</w:t>
      </w:r>
    </w:p>
    <w:p w:rsidR="00F24EB8" w:rsidRPr="00394446" w:rsidRDefault="009B6F6D" w:rsidP="009B6F6D">
      <w:pPr>
        <w:pStyle w:val="11"/>
        <w:tabs>
          <w:tab w:val="left" w:pos="7781"/>
        </w:tabs>
        <w:ind w:firstLine="0"/>
        <w:jc w:val="both"/>
        <w:rPr>
          <w:color w:val="auto"/>
          <w:sz w:val="24"/>
          <w:szCs w:val="24"/>
        </w:rPr>
      </w:pPr>
      <w:r w:rsidRPr="00394446">
        <w:rPr>
          <w:color w:val="auto"/>
          <w:sz w:val="24"/>
          <w:szCs w:val="24"/>
        </w:rPr>
        <w:t>п</w:t>
      </w:r>
      <w:r w:rsidR="00BC6BCE" w:rsidRPr="00394446">
        <w:rPr>
          <w:color w:val="auto"/>
          <w:sz w:val="24"/>
          <w:szCs w:val="24"/>
        </w:rPr>
        <w:t xml:space="preserve">о результатам рассмотрения заявления о предоставлении услуги «Постановка </w:t>
      </w:r>
      <w:r w:rsidR="00351880" w:rsidRPr="00351880">
        <w:rPr>
          <w:color w:val="auto"/>
          <w:sz w:val="24"/>
          <w:szCs w:val="24"/>
        </w:rPr>
        <w:t xml:space="preserve">отдельных категорий граждан </w:t>
      </w:r>
      <w:r w:rsidR="00BC6BCE" w:rsidRPr="00394446">
        <w:rPr>
          <w:color w:val="auto"/>
          <w:sz w:val="24"/>
          <w:szCs w:val="24"/>
        </w:rPr>
        <w:t>на учет в качестве лиц, имеющих право на предоставление земельных участков в собственность бесплатно» от</w:t>
      </w:r>
      <w:r w:rsidR="00EF4B31" w:rsidRPr="00394446">
        <w:rPr>
          <w:color w:val="auto"/>
          <w:sz w:val="24"/>
          <w:szCs w:val="24"/>
        </w:rPr>
        <w:t xml:space="preserve"> __________ </w:t>
      </w:r>
      <w:r w:rsidR="00BC6BCE" w:rsidRPr="00394446">
        <w:rPr>
          <w:color w:val="auto"/>
          <w:sz w:val="24"/>
          <w:szCs w:val="24"/>
        </w:rPr>
        <w:t xml:space="preserve">№ </w:t>
      </w:r>
      <w:r w:rsidR="00EF4B31" w:rsidRPr="00394446">
        <w:rPr>
          <w:color w:val="auto"/>
          <w:sz w:val="24"/>
          <w:szCs w:val="24"/>
        </w:rPr>
        <w:t xml:space="preserve">________ </w:t>
      </w:r>
      <w:r w:rsidR="00BC6BCE" w:rsidRPr="00394446">
        <w:rPr>
          <w:iCs/>
          <w:color w:val="auto"/>
          <w:sz w:val="24"/>
          <w:szCs w:val="24"/>
        </w:rPr>
        <w:t>и</w:t>
      </w:r>
      <w:r w:rsidR="00EF4B31" w:rsidRPr="00394446">
        <w:rPr>
          <w:iCs/>
          <w:color w:val="auto"/>
          <w:sz w:val="24"/>
          <w:szCs w:val="24"/>
        </w:rPr>
        <w:t xml:space="preserve"> </w:t>
      </w:r>
      <w:r w:rsidR="00BC6BCE" w:rsidRPr="00394446">
        <w:rPr>
          <w:color w:val="auto"/>
          <w:sz w:val="24"/>
          <w:szCs w:val="24"/>
        </w:rPr>
        <w:t xml:space="preserve">приложенных к нему документов, на основании </w:t>
      </w:r>
      <w:r w:rsidR="00EF4B31" w:rsidRPr="00394446">
        <w:rPr>
          <w:color w:val="auto"/>
          <w:sz w:val="24"/>
          <w:szCs w:val="24"/>
        </w:rPr>
        <w:t>____________________</w:t>
      </w:r>
      <w:r w:rsidR="00BC6BCE" w:rsidRPr="00394446">
        <w:rPr>
          <w:color w:val="auto"/>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9B6F6D" w:rsidRPr="00394446" w:rsidRDefault="009B6F6D" w:rsidP="009B6F6D">
      <w:pPr>
        <w:pStyle w:val="11"/>
        <w:tabs>
          <w:tab w:val="left" w:pos="7781"/>
        </w:tabs>
        <w:ind w:firstLine="0"/>
        <w:jc w:val="both"/>
        <w:rPr>
          <w:color w:val="auto"/>
          <w:sz w:val="24"/>
          <w:szCs w:val="24"/>
        </w:rPr>
      </w:pPr>
    </w:p>
    <w:tbl>
      <w:tblPr>
        <w:tblOverlap w:val="never"/>
        <w:tblW w:w="0" w:type="auto"/>
        <w:jc w:val="center"/>
        <w:tblLayout w:type="fixed"/>
        <w:tblCellMar>
          <w:left w:w="10" w:type="dxa"/>
          <w:right w:w="10" w:type="dxa"/>
        </w:tblCellMar>
        <w:tblLook w:val="0000"/>
      </w:tblPr>
      <w:tblGrid>
        <w:gridCol w:w="2122"/>
        <w:gridCol w:w="5016"/>
        <w:gridCol w:w="2976"/>
      </w:tblGrid>
      <w:tr w:rsidR="00394446" w:rsidRPr="00394446" w:rsidTr="00EF4B31">
        <w:trPr>
          <w:trHeight w:hRule="exact" w:val="827"/>
          <w:jc w:val="center"/>
        </w:trPr>
        <w:tc>
          <w:tcPr>
            <w:tcW w:w="2122" w:type="dxa"/>
            <w:tcBorders>
              <w:top w:val="single" w:sz="4" w:space="0" w:color="auto"/>
              <w:left w:val="single" w:sz="4" w:space="0" w:color="auto"/>
            </w:tcBorders>
            <w:shd w:val="clear" w:color="auto" w:fill="FFFFFF"/>
          </w:tcPr>
          <w:p w:rsidR="00F24EB8" w:rsidRPr="00394446" w:rsidRDefault="00EF4B31" w:rsidP="00EF4B31">
            <w:pPr>
              <w:pStyle w:val="a7"/>
              <w:ind w:firstLine="0"/>
              <w:jc w:val="both"/>
              <w:rPr>
                <w:color w:val="auto"/>
                <w:sz w:val="24"/>
                <w:szCs w:val="24"/>
              </w:rPr>
            </w:pPr>
            <w:r w:rsidRPr="00394446">
              <w:rPr>
                <w:color w:val="auto"/>
                <w:sz w:val="24"/>
                <w:szCs w:val="24"/>
              </w:rPr>
              <w:t>П</w:t>
            </w:r>
            <w:r w:rsidR="00BC6BCE" w:rsidRPr="00394446">
              <w:rPr>
                <w:color w:val="auto"/>
                <w:sz w:val="24"/>
                <w:szCs w:val="24"/>
              </w:rPr>
              <w:t>ункт административного регламента</w:t>
            </w:r>
          </w:p>
        </w:tc>
        <w:tc>
          <w:tcPr>
            <w:tcW w:w="5016" w:type="dxa"/>
            <w:tcBorders>
              <w:top w:val="single" w:sz="4" w:space="0" w:color="auto"/>
              <w:left w:val="single" w:sz="4" w:space="0" w:color="auto"/>
            </w:tcBorders>
            <w:shd w:val="clear" w:color="auto" w:fill="FFFFFF"/>
          </w:tcPr>
          <w:p w:rsidR="00F24EB8" w:rsidRPr="00394446" w:rsidRDefault="00BC6BCE" w:rsidP="00EF4B31">
            <w:pPr>
              <w:pStyle w:val="a7"/>
              <w:ind w:firstLine="0"/>
              <w:jc w:val="both"/>
              <w:rPr>
                <w:color w:val="auto"/>
                <w:sz w:val="24"/>
                <w:szCs w:val="24"/>
              </w:rPr>
            </w:pPr>
            <w:r w:rsidRPr="00394446">
              <w:rPr>
                <w:color w:val="auto"/>
                <w:sz w:val="24"/>
                <w:szCs w:val="24"/>
              </w:rPr>
              <w:t>Наименование основания для отказа в соответствии с единым стандартом</w:t>
            </w:r>
          </w:p>
        </w:tc>
        <w:tc>
          <w:tcPr>
            <w:tcW w:w="2976" w:type="dxa"/>
            <w:tcBorders>
              <w:top w:val="single" w:sz="4" w:space="0" w:color="auto"/>
              <w:left w:val="single" w:sz="4" w:space="0" w:color="auto"/>
              <w:right w:val="single" w:sz="4" w:space="0" w:color="auto"/>
            </w:tcBorders>
            <w:shd w:val="clear" w:color="auto" w:fill="FFFFFF"/>
          </w:tcPr>
          <w:p w:rsidR="00F24EB8" w:rsidRPr="00394446" w:rsidRDefault="00BC6BCE" w:rsidP="00EF4B31">
            <w:pPr>
              <w:pStyle w:val="a7"/>
              <w:ind w:firstLine="0"/>
              <w:jc w:val="both"/>
              <w:rPr>
                <w:color w:val="auto"/>
                <w:sz w:val="24"/>
                <w:szCs w:val="24"/>
              </w:rPr>
            </w:pPr>
            <w:r w:rsidRPr="00394446">
              <w:rPr>
                <w:color w:val="auto"/>
                <w:sz w:val="24"/>
                <w:szCs w:val="24"/>
              </w:rPr>
              <w:t>Разъяснение причин отказа в предоставлении услуги</w:t>
            </w:r>
          </w:p>
        </w:tc>
      </w:tr>
      <w:tr w:rsidR="00394446" w:rsidRPr="00394446" w:rsidTr="00EF4B31">
        <w:trPr>
          <w:trHeight w:hRule="exact" w:val="712"/>
          <w:jc w:val="center"/>
        </w:trPr>
        <w:tc>
          <w:tcPr>
            <w:tcW w:w="2122" w:type="dxa"/>
            <w:tcBorders>
              <w:top w:val="single" w:sz="4" w:space="0" w:color="auto"/>
              <w:left w:val="single" w:sz="4" w:space="0" w:color="auto"/>
            </w:tcBorders>
            <w:shd w:val="clear" w:color="auto" w:fill="FFFFFF"/>
          </w:tcPr>
          <w:p w:rsidR="00F24EB8" w:rsidRPr="00394446" w:rsidRDefault="00F24EB8" w:rsidP="00566778">
            <w:pPr>
              <w:pStyle w:val="a7"/>
              <w:ind w:firstLine="0"/>
              <w:jc w:val="both"/>
              <w:rPr>
                <w:color w:val="auto"/>
                <w:sz w:val="24"/>
                <w:szCs w:val="24"/>
              </w:rPr>
            </w:pPr>
          </w:p>
        </w:tc>
        <w:tc>
          <w:tcPr>
            <w:tcW w:w="5016" w:type="dxa"/>
            <w:tcBorders>
              <w:top w:val="single" w:sz="4" w:space="0" w:color="auto"/>
              <w:left w:val="single" w:sz="4" w:space="0" w:color="auto"/>
            </w:tcBorders>
            <w:shd w:val="clear" w:color="auto" w:fill="FFFFFF"/>
          </w:tcPr>
          <w:p w:rsidR="00F24EB8" w:rsidRPr="00394446" w:rsidRDefault="00F24EB8" w:rsidP="00EF4B31">
            <w:pPr>
              <w:pStyle w:val="a7"/>
              <w:ind w:firstLine="0"/>
              <w:jc w:val="both"/>
              <w:rPr>
                <w:color w:val="auto"/>
                <w:sz w:val="24"/>
                <w:szCs w:val="24"/>
              </w:rPr>
            </w:pPr>
          </w:p>
        </w:tc>
        <w:tc>
          <w:tcPr>
            <w:tcW w:w="2976" w:type="dxa"/>
            <w:tcBorders>
              <w:top w:val="single" w:sz="4" w:space="0" w:color="auto"/>
              <w:left w:val="single" w:sz="4" w:space="0" w:color="auto"/>
              <w:right w:val="single" w:sz="4" w:space="0" w:color="auto"/>
            </w:tcBorders>
            <w:shd w:val="clear" w:color="auto" w:fill="FFFFFF"/>
          </w:tcPr>
          <w:p w:rsidR="00F24EB8" w:rsidRPr="00394446" w:rsidRDefault="00F24EB8" w:rsidP="00EF4B31">
            <w:pPr>
              <w:pStyle w:val="a7"/>
              <w:ind w:firstLine="0"/>
              <w:jc w:val="both"/>
              <w:rPr>
                <w:color w:val="auto"/>
                <w:sz w:val="24"/>
                <w:szCs w:val="24"/>
              </w:rPr>
            </w:pPr>
          </w:p>
        </w:tc>
      </w:tr>
      <w:tr w:rsidR="00394446" w:rsidRPr="00394446"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rsidR="00F24EB8" w:rsidRPr="00394446" w:rsidRDefault="00F24EB8" w:rsidP="00566778">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rsidR="00F24EB8" w:rsidRPr="00394446" w:rsidRDefault="00F24EB8"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24EB8" w:rsidRPr="00394446" w:rsidRDefault="00F24EB8" w:rsidP="00EF4B31">
            <w:pPr>
              <w:pStyle w:val="a7"/>
              <w:ind w:firstLine="0"/>
              <w:jc w:val="both"/>
              <w:rPr>
                <w:color w:val="auto"/>
                <w:sz w:val="24"/>
                <w:szCs w:val="24"/>
              </w:rPr>
            </w:pPr>
          </w:p>
        </w:tc>
      </w:tr>
      <w:tr w:rsidR="00394446" w:rsidRPr="00394446" w:rsidTr="00566778">
        <w:trPr>
          <w:trHeight w:hRule="exact" w:val="858"/>
          <w:jc w:val="center"/>
        </w:trPr>
        <w:tc>
          <w:tcPr>
            <w:tcW w:w="2122" w:type="dxa"/>
            <w:tcBorders>
              <w:top w:val="single" w:sz="4" w:space="0" w:color="auto"/>
              <w:left w:val="single" w:sz="4" w:space="0" w:color="auto"/>
              <w:bottom w:val="single" w:sz="4" w:space="0" w:color="auto"/>
            </w:tcBorders>
            <w:shd w:val="clear" w:color="auto" w:fill="FFFFFF"/>
          </w:tcPr>
          <w:p w:rsidR="00EF4B31" w:rsidRPr="00394446"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rsidR="00EF4B31" w:rsidRPr="00394446"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F4B31" w:rsidRPr="00394446" w:rsidRDefault="00EF4B31" w:rsidP="00EF4B31">
            <w:pPr>
              <w:pStyle w:val="a7"/>
              <w:ind w:firstLine="0"/>
              <w:jc w:val="both"/>
              <w:rPr>
                <w:color w:val="auto"/>
                <w:sz w:val="24"/>
                <w:szCs w:val="24"/>
              </w:rPr>
            </w:pPr>
          </w:p>
        </w:tc>
      </w:tr>
      <w:tr w:rsidR="00394446" w:rsidRPr="00394446"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rsidR="00EF4B31" w:rsidRPr="00394446"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rsidR="00EF4B31" w:rsidRPr="00394446"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F4B31" w:rsidRPr="00394446" w:rsidRDefault="00EF4B31" w:rsidP="00EF4B31">
            <w:pPr>
              <w:pStyle w:val="a7"/>
              <w:ind w:firstLine="0"/>
              <w:jc w:val="both"/>
              <w:rPr>
                <w:color w:val="auto"/>
                <w:sz w:val="24"/>
                <w:szCs w:val="24"/>
              </w:rPr>
            </w:pPr>
          </w:p>
        </w:tc>
      </w:tr>
    </w:tbl>
    <w:p w:rsidR="00EF4B31" w:rsidRPr="00394446" w:rsidRDefault="00EF4B31" w:rsidP="00EF4B31">
      <w:pPr>
        <w:jc w:val="both"/>
        <w:rPr>
          <w:rFonts w:ascii="Times New Roman" w:hAnsi="Times New Roman" w:cs="Times New Roman"/>
          <w:color w:val="auto"/>
        </w:rPr>
      </w:pPr>
      <w:r w:rsidRPr="00394446">
        <w:rPr>
          <w:rFonts w:ascii="Times New Roman" w:hAnsi="Times New Roman" w:cs="Times New Roman"/>
          <w:color w:val="auto"/>
        </w:rPr>
        <w:t xml:space="preserve"> </w:t>
      </w:r>
    </w:p>
    <w:p w:rsidR="00F24EB8" w:rsidRPr="00394446" w:rsidRDefault="00BC6BCE" w:rsidP="00566778">
      <w:pPr>
        <w:pStyle w:val="11"/>
        <w:ind w:firstLine="567"/>
        <w:jc w:val="both"/>
        <w:rPr>
          <w:color w:val="auto"/>
          <w:sz w:val="24"/>
          <w:szCs w:val="24"/>
        </w:rPr>
      </w:pPr>
      <w:r w:rsidRPr="00394446">
        <w:rPr>
          <w:color w:val="auto"/>
          <w:sz w:val="24"/>
          <w:szCs w:val="24"/>
        </w:rPr>
        <w:t>Дополнительно информируем:</w:t>
      </w:r>
      <w:r w:rsidR="00566778" w:rsidRPr="00394446">
        <w:rPr>
          <w:color w:val="auto"/>
          <w:sz w:val="24"/>
          <w:szCs w:val="24"/>
        </w:rPr>
        <w:t xml:space="preserve"> ____________________________________________________</w:t>
      </w:r>
      <w:r w:rsidRPr="00394446">
        <w:rPr>
          <w:color w:val="auto"/>
          <w:sz w:val="24"/>
          <w:szCs w:val="24"/>
        </w:rPr>
        <w:t>.</w:t>
      </w:r>
    </w:p>
    <w:p w:rsidR="00F24EB8" w:rsidRPr="00394446" w:rsidRDefault="00BC6BCE" w:rsidP="00566778">
      <w:pPr>
        <w:pStyle w:val="11"/>
        <w:ind w:firstLine="567"/>
        <w:jc w:val="both"/>
        <w:rPr>
          <w:color w:val="auto"/>
          <w:sz w:val="24"/>
          <w:szCs w:val="24"/>
        </w:rPr>
      </w:pPr>
      <w:r w:rsidRPr="00394446">
        <w:rPr>
          <w:color w:val="auto"/>
          <w:sz w:val="24"/>
          <w:szCs w:val="24"/>
        </w:rPr>
        <w:t>Вы вправе повторно обратиться c заявлением о предоставлении услуги после устранения указанных нарушений.</w:t>
      </w:r>
    </w:p>
    <w:p w:rsidR="00F24EB8" w:rsidRPr="00394446" w:rsidRDefault="00BC6BCE" w:rsidP="00566778">
      <w:pPr>
        <w:pStyle w:val="11"/>
        <w:ind w:firstLine="567"/>
        <w:jc w:val="both"/>
        <w:rPr>
          <w:color w:val="auto"/>
          <w:sz w:val="24"/>
          <w:szCs w:val="24"/>
        </w:rPr>
      </w:pPr>
      <w:r w:rsidRPr="00394446">
        <w:rPr>
          <w:color w:val="auto"/>
          <w:sz w:val="24"/>
          <w:szCs w:val="24"/>
        </w:rPr>
        <w:t>Данный отказ может быть обжалован в досудебном порядке путем направления жалобы в орган, уполномоченный на предоставление</w:t>
      </w:r>
      <w:r w:rsidR="00566778" w:rsidRPr="00394446">
        <w:rPr>
          <w:color w:val="auto"/>
          <w:sz w:val="24"/>
          <w:szCs w:val="24"/>
        </w:rPr>
        <w:t xml:space="preserve"> данной</w:t>
      </w:r>
      <w:r w:rsidRPr="00394446">
        <w:rPr>
          <w:color w:val="auto"/>
          <w:sz w:val="24"/>
          <w:szCs w:val="24"/>
        </w:rPr>
        <w:t xml:space="preserve"> услуги, а также в судебном порядке.</w:t>
      </w:r>
    </w:p>
    <w:p w:rsidR="00566778" w:rsidRPr="00394446" w:rsidRDefault="00566778" w:rsidP="00566778">
      <w:pPr>
        <w:pStyle w:val="11"/>
        <w:ind w:firstLine="567"/>
        <w:jc w:val="both"/>
        <w:rPr>
          <w:color w:val="auto"/>
          <w:sz w:val="24"/>
          <w:szCs w:val="24"/>
        </w:rPr>
      </w:pPr>
    </w:p>
    <w:p w:rsidR="00F24EB8" w:rsidRPr="00394446" w:rsidRDefault="00BC6BCE" w:rsidP="00566778">
      <w:pPr>
        <w:pStyle w:val="a7"/>
        <w:pBdr>
          <w:top w:val="single" w:sz="4" w:space="0" w:color="auto"/>
          <w:left w:val="single" w:sz="4" w:space="0" w:color="auto"/>
          <w:bottom w:val="single" w:sz="4" w:space="0" w:color="auto"/>
          <w:right w:val="single" w:sz="4" w:space="0" w:color="auto"/>
        </w:pBdr>
        <w:ind w:left="2240" w:hanging="160"/>
        <w:jc w:val="center"/>
        <w:rPr>
          <w:color w:val="auto"/>
          <w:sz w:val="24"/>
          <w:szCs w:val="24"/>
        </w:rPr>
        <w:sectPr w:rsidR="00F24EB8" w:rsidRPr="00394446" w:rsidSect="00566778">
          <w:headerReference w:type="even" r:id="rId9"/>
          <w:headerReference w:type="default" r:id="rId10"/>
          <w:headerReference w:type="first" r:id="rId11"/>
          <w:pgSz w:w="11900" w:h="16840"/>
          <w:pgMar w:top="1105" w:right="560" w:bottom="1081" w:left="1276" w:header="0" w:footer="3" w:gutter="0"/>
          <w:cols w:space="720"/>
          <w:noEndnote/>
          <w:docGrid w:linePitch="360"/>
        </w:sectPr>
      </w:pPr>
      <w:r w:rsidRPr="00394446">
        <w:rPr>
          <w:rFonts w:eastAsia="Arial"/>
          <w:b/>
          <w:bCs/>
          <w:color w:val="auto"/>
          <w:sz w:val="24"/>
          <w:szCs w:val="24"/>
        </w:rPr>
        <w:t>Сведения о сертификате электронной подписи</w:t>
      </w:r>
    </w:p>
    <w:p w:rsidR="00286558" w:rsidRPr="0060541B" w:rsidRDefault="00286558" w:rsidP="009B6F6D">
      <w:pPr>
        <w:pStyle w:val="11"/>
        <w:ind w:left="5529" w:firstLine="0"/>
        <w:jc w:val="both"/>
        <w:rPr>
          <w:color w:val="auto"/>
        </w:rPr>
      </w:pPr>
      <w:r w:rsidRPr="0060541B">
        <w:rPr>
          <w:color w:val="auto"/>
        </w:rPr>
        <w:lastRenderedPageBreak/>
        <w:t xml:space="preserve">Приложение № </w:t>
      </w:r>
      <w:r w:rsidR="00371475" w:rsidRPr="0060541B">
        <w:rPr>
          <w:color w:val="auto"/>
        </w:rPr>
        <w:t>3</w:t>
      </w:r>
    </w:p>
    <w:p w:rsidR="00286558" w:rsidRPr="0060541B" w:rsidRDefault="00286558" w:rsidP="009B6F6D">
      <w:pPr>
        <w:pStyle w:val="11"/>
        <w:ind w:left="5529" w:firstLine="0"/>
        <w:jc w:val="both"/>
        <w:rPr>
          <w:i/>
          <w:iCs/>
          <w:color w:val="auto"/>
        </w:rPr>
      </w:pPr>
      <w:r w:rsidRPr="0060541B">
        <w:rPr>
          <w:color w:val="auto"/>
        </w:rPr>
        <w:t>к Административному регламенту предоставления муниципальной услуги «Постановка</w:t>
      </w:r>
      <w:r w:rsidR="00351880" w:rsidRPr="00351880">
        <w:rPr>
          <w:rFonts w:eastAsia="Courier New" w:cs="Courier New"/>
          <w:lang w:eastAsia="ar-SA"/>
        </w:rPr>
        <w:t xml:space="preserve"> </w:t>
      </w:r>
      <w:r w:rsidR="00351880" w:rsidRPr="00351880">
        <w:rPr>
          <w:color w:val="auto"/>
        </w:rPr>
        <w:t>отдельных категорий граждан</w:t>
      </w:r>
      <w:r w:rsidR="00351880">
        <w:rPr>
          <w:color w:val="auto"/>
        </w:rPr>
        <w:t xml:space="preserve"> </w:t>
      </w:r>
      <w:r w:rsidRPr="0060541B">
        <w:rPr>
          <w:color w:val="auto"/>
        </w:rPr>
        <w:t xml:space="preserve">на учет в качестве лиц, имеющих право на предоставление земельных участков в собственность бесплатно» </w:t>
      </w:r>
      <w:r w:rsidR="00EC0F92" w:rsidRPr="0060541B">
        <w:rPr>
          <w:iCs/>
          <w:color w:val="auto"/>
        </w:rPr>
        <w:t>на территории</w:t>
      </w:r>
      <w:r w:rsidR="00E61862" w:rsidRPr="00E61862">
        <w:rPr>
          <w:rFonts w:eastAsia="Courier New" w:cs="Courier New"/>
          <w:bCs/>
          <w:iCs/>
        </w:rPr>
        <w:t xml:space="preserve"> </w:t>
      </w:r>
      <w:proofErr w:type="spellStart"/>
      <w:r w:rsidR="0052022D">
        <w:rPr>
          <w:bCs/>
          <w:iCs/>
          <w:color w:val="auto"/>
        </w:rPr>
        <w:t>Новогригорьевского</w:t>
      </w:r>
      <w:proofErr w:type="spellEnd"/>
      <w:r w:rsidR="00E61862" w:rsidRPr="00E61862">
        <w:rPr>
          <w:bCs/>
          <w:iCs/>
          <w:color w:val="auto"/>
        </w:rPr>
        <w:t xml:space="preserve"> сельского поселения Нижнегорского района Республики Крым</w:t>
      </w:r>
      <w:r w:rsidR="000A1D04" w:rsidRPr="000A1D04">
        <w:rPr>
          <w:rFonts w:eastAsia="Courier New" w:cs="Courier New"/>
          <w:bCs/>
          <w:iCs/>
        </w:rPr>
        <w:t xml:space="preserve"> </w:t>
      </w:r>
    </w:p>
    <w:p w:rsidR="00286558" w:rsidRPr="00394446" w:rsidRDefault="00286558" w:rsidP="0060541B">
      <w:pPr>
        <w:pStyle w:val="11"/>
        <w:ind w:firstLine="0"/>
        <w:rPr>
          <w:b/>
          <w:bCs/>
          <w:color w:val="auto"/>
          <w:sz w:val="24"/>
          <w:szCs w:val="24"/>
        </w:rPr>
      </w:pPr>
    </w:p>
    <w:p w:rsidR="00F24EB8" w:rsidRPr="00394446" w:rsidRDefault="00BC6BCE" w:rsidP="009B6F6D">
      <w:pPr>
        <w:pStyle w:val="11"/>
        <w:ind w:firstLine="0"/>
        <w:jc w:val="center"/>
        <w:rPr>
          <w:color w:val="auto"/>
          <w:sz w:val="24"/>
          <w:szCs w:val="24"/>
        </w:rPr>
      </w:pPr>
      <w:r w:rsidRPr="00394446">
        <w:rPr>
          <w:b/>
          <w:bCs/>
          <w:color w:val="auto"/>
          <w:sz w:val="24"/>
          <w:szCs w:val="24"/>
        </w:rPr>
        <w:t>Форма заявления об исправлении допущенных опечаток и (или) ошибок в</w:t>
      </w:r>
      <w:r w:rsidRPr="00394446">
        <w:rPr>
          <w:b/>
          <w:bCs/>
          <w:color w:val="auto"/>
          <w:sz w:val="24"/>
          <w:szCs w:val="24"/>
        </w:rPr>
        <w:br/>
        <w:t>выданных в результате предоставления муниципальной</w:t>
      </w:r>
      <w:r w:rsidR="00286558" w:rsidRPr="00394446">
        <w:rPr>
          <w:b/>
          <w:bCs/>
          <w:color w:val="auto"/>
          <w:sz w:val="24"/>
          <w:szCs w:val="24"/>
        </w:rPr>
        <w:t xml:space="preserve"> </w:t>
      </w:r>
      <w:r w:rsidRPr="00394446">
        <w:rPr>
          <w:b/>
          <w:bCs/>
          <w:color w:val="auto"/>
          <w:sz w:val="24"/>
          <w:szCs w:val="24"/>
        </w:rPr>
        <w:t>услуги документах</w:t>
      </w:r>
    </w:p>
    <w:p w:rsidR="00286558" w:rsidRPr="00394446" w:rsidRDefault="00286558" w:rsidP="009B6F6D">
      <w:pPr>
        <w:pStyle w:val="11"/>
        <w:ind w:left="5120" w:firstLine="0"/>
        <w:rPr>
          <w:color w:val="auto"/>
          <w:sz w:val="24"/>
          <w:szCs w:val="24"/>
        </w:rPr>
      </w:pPr>
    </w:p>
    <w:p w:rsidR="00F24EB8" w:rsidRPr="00394446" w:rsidRDefault="00BC6BCE" w:rsidP="009B6F6D">
      <w:pPr>
        <w:pStyle w:val="11"/>
        <w:ind w:left="5120" w:firstLine="0"/>
        <w:rPr>
          <w:color w:val="auto"/>
          <w:sz w:val="24"/>
          <w:szCs w:val="24"/>
        </w:rPr>
      </w:pPr>
      <w:r w:rsidRPr="00394446">
        <w:rPr>
          <w:color w:val="auto"/>
          <w:sz w:val="24"/>
          <w:szCs w:val="24"/>
        </w:rPr>
        <w:t>кому:</w:t>
      </w:r>
    </w:p>
    <w:p w:rsidR="00D067B5" w:rsidRPr="00394446" w:rsidRDefault="00D067B5" w:rsidP="009B6F6D">
      <w:pPr>
        <w:pStyle w:val="11"/>
        <w:ind w:left="5120" w:firstLine="0"/>
        <w:rPr>
          <w:color w:val="auto"/>
          <w:sz w:val="24"/>
          <w:szCs w:val="24"/>
        </w:rPr>
      </w:pPr>
      <w:r w:rsidRPr="00394446">
        <w:rPr>
          <w:color w:val="auto"/>
          <w:sz w:val="24"/>
          <w:szCs w:val="24"/>
        </w:rPr>
        <w:t>__________________________________________</w:t>
      </w:r>
    </w:p>
    <w:p w:rsidR="00F24EB8" w:rsidRPr="00394446" w:rsidRDefault="00BC6BCE" w:rsidP="009B6F6D">
      <w:pPr>
        <w:pStyle w:val="40"/>
        <w:tabs>
          <w:tab w:val="left" w:leader="underscore" w:pos="11174"/>
        </w:tabs>
        <w:spacing w:after="0"/>
        <w:ind w:left="5120"/>
        <w:jc w:val="left"/>
        <w:rPr>
          <w:color w:val="auto"/>
          <w:sz w:val="24"/>
          <w:szCs w:val="24"/>
        </w:rPr>
      </w:pPr>
      <w:r w:rsidRPr="00394446">
        <w:rPr>
          <w:color w:val="auto"/>
          <w:sz w:val="24"/>
          <w:szCs w:val="24"/>
          <w:shd w:val="clear" w:color="auto" w:fill="FFFFFF"/>
        </w:rPr>
        <w:t>(наименование уполномоченного органа)</w:t>
      </w:r>
    </w:p>
    <w:p w:rsidR="00D067B5" w:rsidRPr="00394446" w:rsidRDefault="00BC6BCE" w:rsidP="009B6F6D">
      <w:pPr>
        <w:pStyle w:val="11"/>
        <w:ind w:left="5120" w:firstLine="0"/>
        <w:rPr>
          <w:color w:val="auto"/>
          <w:sz w:val="24"/>
          <w:szCs w:val="24"/>
        </w:rPr>
      </w:pPr>
      <w:r w:rsidRPr="00394446">
        <w:rPr>
          <w:color w:val="auto"/>
          <w:sz w:val="24"/>
          <w:szCs w:val="24"/>
        </w:rPr>
        <w:t>от кого:</w:t>
      </w:r>
    </w:p>
    <w:p w:rsidR="00F24EB8" w:rsidRPr="00394446" w:rsidRDefault="0005563D" w:rsidP="009B6F6D">
      <w:pPr>
        <w:pStyle w:val="11"/>
        <w:ind w:left="5120" w:firstLine="0"/>
        <w:rPr>
          <w:color w:val="auto"/>
          <w:sz w:val="24"/>
          <w:szCs w:val="24"/>
        </w:rPr>
      </w:pPr>
      <w:r w:rsidRPr="00394446">
        <w:rPr>
          <w:color w:val="auto"/>
          <w:sz w:val="24"/>
          <w:szCs w:val="24"/>
        </w:rPr>
        <w:t xml:space="preserve"> </w:t>
      </w:r>
    </w:p>
    <w:p w:rsidR="00D067B5" w:rsidRPr="00394446" w:rsidRDefault="00D067B5" w:rsidP="009B6F6D">
      <w:pPr>
        <w:pStyle w:val="40"/>
        <w:pBdr>
          <w:top w:val="single" w:sz="4" w:space="0" w:color="auto"/>
        </w:pBdr>
        <w:spacing w:after="0"/>
        <w:ind w:left="5120"/>
        <w:jc w:val="both"/>
        <w:rPr>
          <w:color w:val="auto"/>
          <w:sz w:val="24"/>
          <w:szCs w:val="24"/>
        </w:rPr>
      </w:pPr>
      <w:r w:rsidRPr="00394446">
        <w:rPr>
          <w:color w:val="auto"/>
          <w:sz w:val="24"/>
          <w:szCs w:val="24"/>
        </w:rPr>
        <w:t xml:space="preserve">__________________________________________ </w:t>
      </w:r>
    </w:p>
    <w:p w:rsidR="00F24EB8" w:rsidRPr="00394446" w:rsidRDefault="00BC6BCE" w:rsidP="009B6F6D">
      <w:pPr>
        <w:pStyle w:val="40"/>
        <w:spacing w:after="0"/>
        <w:ind w:left="5120"/>
        <w:jc w:val="both"/>
        <w:rPr>
          <w:color w:val="auto"/>
          <w:sz w:val="24"/>
          <w:szCs w:val="24"/>
        </w:rPr>
      </w:pPr>
      <w:r w:rsidRPr="00394446">
        <w:rPr>
          <w:color w:val="auto"/>
          <w:sz w:val="24"/>
          <w:szCs w:val="24"/>
        </w:rPr>
        <w:t>(фамилия, имя, отчество (последнее - при наличии), данные</w:t>
      </w:r>
      <w:r w:rsidR="00D067B5" w:rsidRPr="00394446">
        <w:rPr>
          <w:color w:val="auto"/>
          <w:sz w:val="24"/>
          <w:szCs w:val="24"/>
        </w:rPr>
        <w:t xml:space="preserve"> </w:t>
      </w:r>
      <w:r w:rsidRPr="00394446">
        <w:rPr>
          <w:color w:val="auto"/>
          <w:sz w:val="24"/>
          <w:szCs w:val="24"/>
        </w:rPr>
        <w:t>документа, удостоверяющего личность, контактный телефон,</w:t>
      </w:r>
      <w:r w:rsidR="00D067B5" w:rsidRPr="00394446">
        <w:rPr>
          <w:color w:val="auto"/>
          <w:sz w:val="24"/>
          <w:szCs w:val="24"/>
        </w:rPr>
        <w:t xml:space="preserve"> </w:t>
      </w:r>
      <w:r w:rsidRPr="00394446">
        <w:rPr>
          <w:color w:val="auto"/>
          <w:sz w:val="24"/>
          <w:szCs w:val="24"/>
        </w:rPr>
        <w:t>адрес электронной почты, адрес регистрации, адрес</w:t>
      </w:r>
      <w:r w:rsidR="00D067B5" w:rsidRPr="00394446">
        <w:rPr>
          <w:color w:val="auto"/>
          <w:sz w:val="24"/>
          <w:szCs w:val="24"/>
        </w:rPr>
        <w:t xml:space="preserve"> </w:t>
      </w:r>
      <w:r w:rsidRPr="00394446">
        <w:rPr>
          <w:color w:val="auto"/>
          <w:sz w:val="24"/>
          <w:szCs w:val="24"/>
        </w:rPr>
        <w:t>фактического проживания уполномоченного лица)</w:t>
      </w:r>
    </w:p>
    <w:p w:rsidR="00D067B5" w:rsidRPr="00394446" w:rsidRDefault="00D067B5" w:rsidP="009B6F6D">
      <w:pPr>
        <w:pStyle w:val="40"/>
        <w:spacing w:after="0"/>
        <w:ind w:left="5120"/>
        <w:jc w:val="both"/>
        <w:rPr>
          <w:color w:val="auto"/>
          <w:sz w:val="24"/>
          <w:szCs w:val="24"/>
        </w:rPr>
      </w:pPr>
      <w:r w:rsidRPr="00394446">
        <w:rPr>
          <w:color w:val="auto"/>
          <w:sz w:val="24"/>
          <w:szCs w:val="24"/>
        </w:rPr>
        <w:t>____________________________________________________________________________________</w:t>
      </w:r>
    </w:p>
    <w:p w:rsidR="00F24EB8" w:rsidRPr="00394446" w:rsidRDefault="00BC6BCE" w:rsidP="009B6F6D">
      <w:pPr>
        <w:pStyle w:val="40"/>
        <w:spacing w:after="0"/>
        <w:ind w:left="5120" w:right="1220"/>
        <w:jc w:val="both"/>
        <w:rPr>
          <w:color w:val="auto"/>
          <w:sz w:val="24"/>
          <w:szCs w:val="24"/>
        </w:rPr>
      </w:pPr>
      <w:r w:rsidRPr="00394446">
        <w:rPr>
          <w:color w:val="auto"/>
          <w:sz w:val="24"/>
          <w:szCs w:val="24"/>
        </w:rPr>
        <w:t>(данные представителя заявителя)</w:t>
      </w:r>
    </w:p>
    <w:p w:rsidR="00D067B5" w:rsidRPr="00394446" w:rsidRDefault="00D067B5" w:rsidP="009B6F6D">
      <w:pPr>
        <w:pStyle w:val="11"/>
        <w:ind w:firstLine="0"/>
        <w:jc w:val="center"/>
        <w:rPr>
          <w:b/>
          <w:bCs/>
          <w:color w:val="auto"/>
          <w:sz w:val="24"/>
          <w:szCs w:val="24"/>
        </w:rPr>
      </w:pPr>
    </w:p>
    <w:p w:rsidR="00D067B5" w:rsidRPr="00394446" w:rsidRDefault="00D067B5" w:rsidP="009B6F6D">
      <w:pPr>
        <w:pStyle w:val="11"/>
        <w:ind w:firstLine="0"/>
        <w:jc w:val="center"/>
        <w:rPr>
          <w:b/>
          <w:bCs/>
          <w:color w:val="auto"/>
          <w:sz w:val="24"/>
          <w:szCs w:val="24"/>
        </w:rPr>
      </w:pPr>
    </w:p>
    <w:p w:rsidR="00F24EB8" w:rsidRPr="00394446" w:rsidRDefault="00BC6BCE" w:rsidP="009B6F6D">
      <w:pPr>
        <w:pStyle w:val="11"/>
        <w:ind w:firstLine="0"/>
        <w:jc w:val="center"/>
        <w:rPr>
          <w:color w:val="auto"/>
          <w:sz w:val="24"/>
          <w:szCs w:val="24"/>
        </w:rPr>
      </w:pPr>
      <w:r w:rsidRPr="00394446">
        <w:rPr>
          <w:b/>
          <w:bCs/>
          <w:color w:val="auto"/>
          <w:sz w:val="24"/>
          <w:szCs w:val="24"/>
        </w:rPr>
        <w:t>ЗАЯВЛЕНИЕ</w:t>
      </w:r>
    </w:p>
    <w:p w:rsidR="00F24EB8" w:rsidRPr="00394446" w:rsidRDefault="00BC6BCE" w:rsidP="009B6F6D">
      <w:pPr>
        <w:pStyle w:val="11"/>
        <w:ind w:firstLine="0"/>
        <w:jc w:val="center"/>
        <w:rPr>
          <w:color w:val="auto"/>
          <w:sz w:val="24"/>
          <w:szCs w:val="24"/>
        </w:rPr>
      </w:pPr>
      <w:r w:rsidRPr="00394446">
        <w:rPr>
          <w:b/>
          <w:bCs/>
          <w:color w:val="auto"/>
          <w:sz w:val="24"/>
          <w:szCs w:val="24"/>
        </w:rPr>
        <w:t>об исправлении допущенных опечаток и (или) ошибок в выданных в</w:t>
      </w:r>
      <w:r w:rsidRPr="00394446">
        <w:rPr>
          <w:b/>
          <w:bCs/>
          <w:color w:val="auto"/>
          <w:sz w:val="24"/>
          <w:szCs w:val="24"/>
        </w:rPr>
        <w:br/>
        <w:t xml:space="preserve">результате предоставления </w:t>
      </w:r>
      <w:r w:rsidR="00D067B5" w:rsidRPr="00394446">
        <w:rPr>
          <w:b/>
          <w:bCs/>
          <w:color w:val="auto"/>
          <w:sz w:val="24"/>
          <w:szCs w:val="24"/>
        </w:rPr>
        <w:t>муниципальной</w:t>
      </w:r>
      <w:r w:rsidRPr="00394446">
        <w:rPr>
          <w:b/>
          <w:bCs/>
          <w:color w:val="auto"/>
          <w:sz w:val="24"/>
          <w:szCs w:val="24"/>
        </w:rPr>
        <w:t xml:space="preserve"> услуги документах</w:t>
      </w:r>
    </w:p>
    <w:p w:rsidR="00D067B5" w:rsidRPr="00394446" w:rsidRDefault="00D067B5" w:rsidP="009B6F6D">
      <w:pPr>
        <w:pStyle w:val="11"/>
        <w:ind w:firstLine="720"/>
        <w:rPr>
          <w:color w:val="auto"/>
          <w:sz w:val="24"/>
          <w:szCs w:val="24"/>
        </w:rPr>
      </w:pPr>
    </w:p>
    <w:p w:rsidR="00F24EB8" w:rsidRPr="00394446" w:rsidRDefault="00BC6BCE" w:rsidP="009B6F6D">
      <w:pPr>
        <w:pStyle w:val="11"/>
        <w:ind w:firstLine="720"/>
        <w:rPr>
          <w:color w:val="auto"/>
          <w:sz w:val="24"/>
          <w:szCs w:val="24"/>
        </w:rPr>
      </w:pPr>
      <w:r w:rsidRPr="00394446">
        <w:rPr>
          <w:color w:val="auto"/>
          <w:sz w:val="24"/>
          <w:szCs w:val="24"/>
        </w:rPr>
        <w:t>Прошу исправить опечатку и (или) ошибку в</w:t>
      </w:r>
      <w:r w:rsidR="00D067B5" w:rsidRPr="00394446">
        <w:rPr>
          <w:color w:val="auto"/>
          <w:sz w:val="24"/>
          <w:szCs w:val="24"/>
        </w:rPr>
        <w:t xml:space="preserve"> _________</w:t>
      </w:r>
      <w:r w:rsidR="002169EE" w:rsidRPr="00394446">
        <w:rPr>
          <w:color w:val="auto"/>
          <w:sz w:val="24"/>
          <w:szCs w:val="24"/>
        </w:rPr>
        <w:t>ошибок</w:t>
      </w:r>
      <w:r w:rsidR="00D067B5" w:rsidRPr="00394446">
        <w:rPr>
          <w:color w:val="auto"/>
          <w:sz w:val="24"/>
          <w:szCs w:val="24"/>
        </w:rPr>
        <w:t>_______________________</w:t>
      </w:r>
      <w:r w:rsidRPr="00394446">
        <w:rPr>
          <w:color w:val="auto"/>
          <w:sz w:val="24"/>
          <w:szCs w:val="24"/>
        </w:rPr>
        <w:t>.</w:t>
      </w:r>
    </w:p>
    <w:p w:rsidR="00F24EB8" w:rsidRPr="00394446" w:rsidRDefault="00D067B5" w:rsidP="009B6F6D">
      <w:pPr>
        <w:pStyle w:val="50"/>
        <w:spacing w:after="0"/>
        <w:ind w:right="0"/>
        <w:rPr>
          <w:i/>
          <w:color w:val="auto"/>
          <w:sz w:val="24"/>
          <w:szCs w:val="24"/>
        </w:rPr>
      </w:pPr>
      <w:r w:rsidRPr="00394446">
        <w:rPr>
          <w:i/>
          <w:color w:val="auto"/>
          <w:sz w:val="24"/>
          <w:szCs w:val="24"/>
        </w:rPr>
        <w:t>(</w:t>
      </w:r>
      <w:r w:rsidR="00BC6BCE" w:rsidRPr="00394446">
        <w:rPr>
          <w:i/>
          <w:color w:val="auto"/>
          <w:sz w:val="24"/>
          <w:szCs w:val="24"/>
        </w:rPr>
        <w:t xml:space="preserve">указываются реквизиты и название документа, выданного уполномоченным органом в результате предоставления </w:t>
      </w:r>
      <w:r w:rsidRPr="00394446">
        <w:rPr>
          <w:i/>
          <w:color w:val="auto"/>
          <w:sz w:val="24"/>
          <w:szCs w:val="24"/>
        </w:rPr>
        <w:t>муниципаль</w:t>
      </w:r>
      <w:r w:rsidR="00BC6BCE" w:rsidRPr="00394446">
        <w:rPr>
          <w:i/>
          <w:color w:val="auto"/>
          <w:sz w:val="24"/>
          <w:szCs w:val="24"/>
        </w:rPr>
        <w:t>ной услуги</w:t>
      </w:r>
      <w:r w:rsidRPr="00394446">
        <w:rPr>
          <w:i/>
          <w:color w:val="auto"/>
          <w:sz w:val="24"/>
          <w:szCs w:val="24"/>
        </w:rPr>
        <w:t>)</w:t>
      </w:r>
    </w:p>
    <w:p w:rsidR="00F24EB8" w:rsidRPr="00394446" w:rsidRDefault="00BC6BCE" w:rsidP="009B6F6D">
      <w:pPr>
        <w:pStyle w:val="11"/>
        <w:ind w:firstLine="720"/>
        <w:rPr>
          <w:color w:val="auto"/>
          <w:sz w:val="24"/>
          <w:szCs w:val="24"/>
        </w:rPr>
      </w:pPr>
      <w:r w:rsidRPr="00394446">
        <w:rPr>
          <w:color w:val="auto"/>
          <w:sz w:val="24"/>
          <w:szCs w:val="24"/>
        </w:rPr>
        <w:t>Приложение (при наличии):</w:t>
      </w:r>
      <w:r w:rsidR="00D067B5" w:rsidRPr="00394446">
        <w:rPr>
          <w:color w:val="auto"/>
          <w:sz w:val="24"/>
          <w:szCs w:val="24"/>
        </w:rPr>
        <w:t xml:space="preserve"> ______________________________________________________</w:t>
      </w:r>
      <w:r w:rsidRPr="00394446">
        <w:rPr>
          <w:color w:val="auto"/>
          <w:sz w:val="24"/>
          <w:szCs w:val="24"/>
        </w:rPr>
        <w:t>.</w:t>
      </w:r>
    </w:p>
    <w:p w:rsidR="00F24EB8" w:rsidRPr="00394446" w:rsidRDefault="00D067B5" w:rsidP="009B6F6D">
      <w:pPr>
        <w:pStyle w:val="50"/>
        <w:spacing w:after="0"/>
        <w:ind w:left="5954" w:right="52"/>
        <w:rPr>
          <w:i/>
          <w:color w:val="auto"/>
          <w:sz w:val="24"/>
          <w:szCs w:val="24"/>
        </w:rPr>
      </w:pPr>
      <w:r w:rsidRPr="00394446">
        <w:rPr>
          <w:i/>
          <w:color w:val="auto"/>
          <w:sz w:val="24"/>
          <w:szCs w:val="24"/>
        </w:rPr>
        <w:t>(</w:t>
      </w:r>
      <w:r w:rsidR="00BC6BCE" w:rsidRPr="00394446">
        <w:rPr>
          <w:i/>
          <w:color w:val="auto"/>
          <w:sz w:val="24"/>
          <w:szCs w:val="24"/>
        </w:rPr>
        <w:t>прилагаются материалы, обосновывающие наличие опечатки и (или) ошибки</w:t>
      </w:r>
      <w:r w:rsidRPr="00394446">
        <w:rPr>
          <w:i/>
          <w:color w:val="auto"/>
          <w:sz w:val="24"/>
          <w:szCs w:val="24"/>
        </w:rPr>
        <w:t>)</w:t>
      </w:r>
    </w:p>
    <w:p w:rsidR="00D067B5" w:rsidRPr="00394446" w:rsidRDefault="00D067B5" w:rsidP="009B6F6D">
      <w:pPr>
        <w:pStyle w:val="11"/>
        <w:tabs>
          <w:tab w:val="left" w:leader="underscore" w:pos="5040"/>
        </w:tabs>
        <w:ind w:firstLine="0"/>
        <w:rPr>
          <w:color w:val="auto"/>
          <w:sz w:val="24"/>
          <w:szCs w:val="24"/>
        </w:rPr>
      </w:pPr>
    </w:p>
    <w:p w:rsidR="00F24EB8" w:rsidRPr="00394446" w:rsidRDefault="00BC6BCE" w:rsidP="009B6F6D">
      <w:pPr>
        <w:pStyle w:val="11"/>
        <w:tabs>
          <w:tab w:val="left" w:leader="underscore" w:pos="5040"/>
        </w:tabs>
        <w:ind w:firstLine="0"/>
        <w:rPr>
          <w:color w:val="auto"/>
          <w:sz w:val="24"/>
          <w:szCs w:val="24"/>
        </w:rPr>
      </w:pPr>
      <w:r w:rsidRPr="00394446">
        <w:rPr>
          <w:color w:val="auto"/>
          <w:sz w:val="24"/>
          <w:szCs w:val="24"/>
        </w:rPr>
        <w:t>Подпись заявителя</w:t>
      </w:r>
      <w:r w:rsidR="0005563D" w:rsidRPr="00394446">
        <w:rPr>
          <w:color w:val="auto"/>
          <w:sz w:val="24"/>
          <w:szCs w:val="24"/>
        </w:rPr>
        <w:t xml:space="preserve"> </w:t>
      </w:r>
    </w:p>
    <w:p w:rsidR="00F24EB8" w:rsidRPr="00394446" w:rsidRDefault="00BC6BCE" w:rsidP="009B6F6D">
      <w:pPr>
        <w:pStyle w:val="11"/>
        <w:tabs>
          <w:tab w:val="left" w:leader="underscore" w:pos="2458"/>
        </w:tabs>
        <w:ind w:firstLine="0"/>
        <w:rPr>
          <w:color w:val="auto"/>
          <w:sz w:val="24"/>
          <w:szCs w:val="24"/>
        </w:rPr>
      </w:pPr>
      <w:bookmarkStart w:id="6" w:name="_GoBack"/>
      <w:bookmarkEnd w:id="6"/>
      <w:r w:rsidRPr="00394446">
        <w:rPr>
          <w:color w:val="auto"/>
          <w:sz w:val="24"/>
          <w:szCs w:val="24"/>
        </w:rPr>
        <w:t>Дата</w:t>
      </w:r>
      <w:r w:rsidR="0005563D" w:rsidRPr="00394446">
        <w:rPr>
          <w:color w:val="auto"/>
          <w:sz w:val="24"/>
          <w:szCs w:val="24"/>
        </w:rPr>
        <w:t xml:space="preserve"> </w:t>
      </w:r>
    </w:p>
    <w:sectPr w:rsidR="00F24EB8" w:rsidRPr="00394446" w:rsidSect="00D067B5">
      <w:headerReference w:type="even" r:id="rId12"/>
      <w:headerReference w:type="default" r:id="rId13"/>
      <w:pgSz w:w="11900" w:h="16840"/>
      <w:pgMar w:top="993" w:right="544" w:bottom="1311" w:left="1098" w:header="883" w:footer="88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19B" w:rsidRDefault="00EE119B">
      <w:r>
        <w:separator/>
      </w:r>
    </w:p>
  </w:endnote>
  <w:endnote w:type="continuationSeparator" w:id="0">
    <w:p w:rsidR="00EE119B" w:rsidRDefault="00EE1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19B" w:rsidRDefault="00EE119B">
      <w:r>
        <w:separator/>
      </w:r>
    </w:p>
  </w:footnote>
  <w:footnote w:type="continuationSeparator" w:id="0">
    <w:p w:rsidR="00EE119B" w:rsidRDefault="00EE119B">
      <w:r>
        <w:continuationSeparator/>
      </w:r>
    </w:p>
  </w:footnote>
  <w:footnote w:id="1">
    <w:p w:rsidR="000F2F06" w:rsidRDefault="000F2F06" w:rsidP="00044395">
      <w:pPr>
        <w:pStyle w:val="a4"/>
        <w:tabs>
          <w:tab w:val="left" w:pos="355"/>
        </w:tabs>
      </w:pPr>
      <w:r>
        <w:rPr>
          <w:sz w:val="13"/>
          <w:szCs w:val="13"/>
          <w:vertAlign w:val="superscript"/>
        </w:rPr>
        <w:footnoteRef/>
      </w:r>
      <w:r>
        <w:rPr>
          <w:sz w:val="13"/>
          <w:szCs w:val="13"/>
        </w:rPr>
        <w:t xml:space="preserve"> </w:t>
      </w:r>
      <w: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06" w:rsidRDefault="00A86837">
    <w:pPr>
      <w:spacing w:line="1" w:lineRule="exact"/>
    </w:pPr>
    <w:r>
      <w:rPr>
        <w:noProof/>
        <w:lang w:bidi="ar-SA"/>
      </w:rPr>
      <w:pict>
        <v:shapetype id="_x0000_t202" coordsize="21600,21600" o:spt="202" path="m,l,21600r21600,l21600,xe">
          <v:stroke joinstyle="miter"/>
          <v:path gradientshapeok="t" o:connecttype="rect"/>
        </v:shapetype>
        <v:shape id="Shape 3" o:spid="_x0000_s4098" type="#_x0000_t202" style="position:absolute;margin-left:313.65pt;margin-top:24.05pt;width:9.1pt;height:7.4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" filled="f" stroked="f">
          <v:textbox style="mso-fit-shape-to-text:t" inset="0,0,0,0">
            <w:txbxContent>
              <w:p w:rsidR="000F2F06" w:rsidRDefault="00A86837">
                <w:pPr>
                  <w:pStyle w:val="20"/>
                  <w:rPr>
                    <w:sz w:val="22"/>
                    <w:szCs w:val="22"/>
                  </w:rPr>
                </w:pPr>
                <w:r w:rsidRPr="00A86837">
                  <w:fldChar w:fldCharType="begin"/>
                </w:r>
                <w:r w:rsidR="000F2F06">
                  <w:instrText xml:space="preserve"> PAGE \* MERGEFORMAT </w:instrText>
                </w:r>
                <w:r w:rsidRPr="00A86837">
                  <w:fldChar w:fldCharType="separate"/>
                </w:r>
                <w:r w:rsidR="00932344" w:rsidRPr="00932344">
                  <w:rPr>
                    <w:noProof/>
                    <w:sz w:val="22"/>
                    <w:szCs w:val="22"/>
                  </w:rPr>
                  <w:t>2</w:t>
                </w:r>
                <w:r>
                  <w:rPr>
                    <w:sz w:val="22"/>
                    <w:szCs w:val="22"/>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06" w:rsidRDefault="00A86837">
    <w:pPr>
      <w:spacing w:line="1" w:lineRule="exact"/>
    </w:pPr>
    <w:r>
      <w:rPr>
        <w:noProof/>
        <w:lang w:bidi="ar-SA"/>
      </w:rPr>
      <w:pict>
        <v:shapetype id="_x0000_t202" coordsize="21600,21600" o:spt="202" path="m,l,21600r21600,l21600,xe">
          <v:stroke joinstyle="miter"/>
          <v:path gradientshapeok="t" o:connecttype="rect"/>
        </v:shapetype>
        <v:shape id="Shape 1" o:spid="_x0000_s4097" type="#_x0000_t202" style="position:absolute;margin-left:313.65pt;margin-top:24.05pt;width:9.1pt;height:7.4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" filled="f" stroked="f">
          <v:textbox style="mso-fit-shape-to-text:t" inset="0,0,0,0">
            <w:txbxContent>
              <w:p w:rsidR="000F2F06" w:rsidRDefault="000F2F06">
                <w:pPr>
                  <w:pStyle w:val="20"/>
                  <w:rPr>
                    <w:sz w:val="22"/>
                    <w:szCs w:val="2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06" w:rsidRDefault="000F2F06">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11699"/>
    </w:sdtPr>
    <w:sdtContent>
      <w:p w:rsidR="000F2F06" w:rsidRDefault="00A86837">
        <w:pPr>
          <w:pStyle w:val="af0"/>
          <w:jc w:val="center"/>
        </w:pPr>
        <w:r>
          <w:fldChar w:fldCharType="begin"/>
        </w:r>
        <w:r w:rsidR="000F2F06">
          <w:instrText>PAGE   \* MERGEFORMAT</w:instrText>
        </w:r>
        <w:r>
          <w:fldChar w:fldCharType="separate"/>
        </w:r>
        <w:r w:rsidR="0052022D">
          <w:rPr>
            <w:noProof/>
          </w:rPr>
          <w:t>44</w:t>
        </w:r>
        <w:r>
          <w:fldChar w:fldCharType="end"/>
        </w:r>
      </w:p>
    </w:sdtContent>
  </w:sdt>
  <w:p w:rsidR="000F2F06" w:rsidRDefault="000F2F0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644807"/>
    </w:sdtPr>
    <w:sdtContent>
      <w:p w:rsidR="000F2F06" w:rsidRDefault="00A86837">
        <w:pPr>
          <w:pStyle w:val="af0"/>
          <w:jc w:val="center"/>
        </w:pPr>
        <w:r>
          <w:fldChar w:fldCharType="begin"/>
        </w:r>
        <w:r w:rsidR="000F2F06">
          <w:instrText>PAGE   \* MERGEFORMAT</w:instrText>
        </w:r>
        <w:r>
          <w:fldChar w:fldCharType="separate"/>
        </w:r>
        <w:r w:rsidR="00932344">
          <w:rPr>
            <w:noProof/>
          </w:rPr>
          <w:t>43</w:t>
        </w:r>
        <w:r>
          <w:fldChar w:fldCharType="end"/>
        </w:r>
      </w:p>
    </w:sdtContent>
  </w:sdt>
  <w:p w:rsidR="000F2F06" w:rsidRDefault="000F2F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228"/>
    <w:multiLevelType w:val="multilevel"/>
    <w:tmpl w:val="69D6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547BF"/>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D0C479A"/>
    <w:multiLevelType w:val="multilevel"/>
    <w:tmpl w:val="610C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11C85"/>
    <w:multiLevelType w:val="hybridMultilevel"/>
    <w:tmpl w:val="F6025B2C"/>
    <w:lvl w:ilvl="0" w:tplc="E32CA35E">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B9757E"/>
    <w:multiLevelType w:val="multilevel"/>
    <w:tmpl w:val="A94EC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776414"/>
    <w:multiLevelType w:val="multilevel"/>
    <w:tmpl w:val="31D418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53C68"/>
    <w:multiLevelType w:val="hybridMultilevel"/>
    <w:tmpl w:val="C7825BA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D445D"/>
    <w:multiLevelType w:val="multilevel"/>
    <w:tmpl w:val="C4BE57A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84E1A"/>
    <w:multiLevelType w:val="hybridMultilevel"/>
    <w:tmpl w:val="B5B674D0"/>
    <w:lvl w:ilvl="0" w:tplc="A4F60A76">
      <w:start w:val="2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68B7693"/>
    <w:multiLevelType w:val="multilevel"/>
    <w:tmpl w:val="85384A4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427F6B"/>
    <w:multiLevelType w:val="multilevel"/>
    <w:tmpl w:val="1BD078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A721F1"/>
    <w:multiLevelType w:val="multilevel"/>
    <w:tmpl w:val="A8E2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0C24A8"/>
    <w:multiLevelType w:val="multilevel"/>
    <w:tmpl w:val="E7FC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F25080"/>
    <w:multiLevelType w:val="hybridMultilevel"/>
    <w:tmpl w:val="849AA456"/>
    <w:lvl w:ilvl="0" w:tplc="68C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F366FA"/>
    <w:multiLevelType w:val="multilevel"/>
    <w:tmpl w:val="494EA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D0EF8"/>
    <w:multiLevelType w:val="multilevel"/>
    <w:tmpl w:val="C160F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447C0"/>
    <w:multiLevelType w:val="multilevel"/>
    <w:tmpl w:val="AF60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nsid w:val="33591E7D"/>
    <w:multiLevelType w:val="multilevel"/>
    <w:tmpl w:val="BE84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3D71DC"/>
    <w:multiLevelType w:val="multilevel"/>
    <w:tmpl w:val="CA12C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7648A7"/>
    <w:multiLevelType w:val="multilevel"/>
    <w:tmpl w:val="FF18D886"/>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F987C58"/>
    <w:multiLevelType w:val="multilevel"/>
    <w:tmpl w:val="37BA6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54430"/>
    <w:multiLevelType w:val="multilevel"/>
    <w:tmpl w:val="4524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5954D3"/>
    <w:multiLevelType w:val="multilevel"/>
    <w:tmpl w:val="EA4E32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970F94"/>
    <w:multiLevelType w:val="multilevel"/>
    <w:tmpl w:val="C0864D3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3C62B04"/>
    <w:multiLevelType w:val="multilevel"/>
    <w:tmpl w:val="FCB2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3532DB"/>
    <w:multiLevelType w:val="multilevel"/>
    <w:tmpl w:val="20DAB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B0371B"/>
    <w:multiLevelType w:val="multilevel"/>
    <w:tmpl w:val="B0B80696"/>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8463D"/>
    <w:multiLevelType w:val="multilevel"/>
    <w:tmpl w:val="B3C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CD1AD9"/>
    <w:multiLevelType w:val="multilevel"/>
    <w:tmpl w:val="74345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3C1B4C"/>
    <w:multiLevelType w:val="multilevel"/>
    <w:tmpl w:val="F0441EEA"/>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81511C"/>
    <w:multiLevelType w:val="multilevel"/>
    <w:tmpl w:val="E752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BF6223"/>
    <w:multiLevelType w:val="multilevel"/>
    <w:tmpl w:val="B66E4A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8810C7"/>
    <w:multiLevelType w:val="multilevel"/>
    <w:tmpl w:val="AC1054A4"/>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nsid w:val="6DB5072B"/>
    <w:multiLevelType w:val="multilevel"/>
    <w:tmpl w:val="522492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BF78F0"/>
    <w:multiLevelType w:val="multilevel"/>
    <w:tmpl w:val="AB1CBCA0"/>
    <w:lvl w:ilvl="0">
      <w:start w:val="20"/>
      <w:numFmt w:val="decimal"/>
      <w:lvlText w:val="%1."/>
      <w:lvlJc w:val="left"/>
      <w:pPr>
        <w:ind w:left="480" w:hanging="480"/>
      </w:pPr>
      <w:rPr>
        <w:rFonts w:hint="default"/>
        <w:b/>
      </w:rPr>
    </w:lvl>
    <w:lvl w:ilvl="1">
      <w:start w:val="1"/>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B565FB2"/>
    <w:multiLevelType w:val="multilevel"/>
    <w:tmpl w:val="7080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D9175A0"/>
    <w:multiLevelType w:val="multilevel"/>
    <w:tmpl w:val="30FA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8151A4"/>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21"/>
  </w:num>
  <w:num w:numId="3">
    <w:abstractNumId w:val="19"/>
  </w:num>
  <w:num w:numId="4">
    <w:abstractNumId w:val="14"/>
  </w:num>
  <w:num w:numId="5">
    <w:abstractNumId w:val="10"/>
  </w:num>
  <w:num w:numId="6">
    <w:abstractNumId w:val="24"/>
  </w:num>
  <w:num w:numId="7">
    <w:abstractNumId w:val="22"/>
  </w:num>
  <w:num w:numId="8">
    <w:abstractNumId w:val="39"/>
  </w:num>
  <w:num w:numId="9">
    <w:abstractNumId w:val="23"/>
  </w:num>
  <w:num w:numId="10">
    <w:abstractNumId w:val="27"/>
  </w:num>
  <w:num w:numId="11">
    <w:abstractNumId w:val="37"/>
  </w:num>
  <w:num w:numId="12">
    <w:abstractNumId w:val="31"/>
  </w:num>
  <w:num w:numId="13">
    <w:abstractNumId w:val="15"/>
  </w:num>
  <w:num w:numId="14">
    <w:abstractNumId w:val="12"/>
  </w:num>
  <w:num w:numId="15">
    <w:abstractNumId w:val="30"/>
  </w:num>
  <w:num w:numId="16">
    <w:abstractNumId w:val="35"/>
  </w:num>
  <w:num w:numId="17">
    <w:abstractNumId w:val="5"/>
  </w:num>
  <w:num w:numId="18">
    <w:abstractNumId w:val="18"/>
  </w:num>
  <w:num w:numId="19">
    <w:abstractNumId w:val="2"/>
  </w:num>
  <w:num w:numId="20">
    <w:abstractNumId w:val="11"/>
  </w:num>
  <w:num w:numId="21">
    <w:abstractNumId w:val="0"/>
  </w:num>
  <w:num w:numId="22">
    <w:abstractNumId w:val="16"/>
  </w:num>
  <w:num w:numId="23">
    <w:abstractNumId w:val="29"/>
  </w:num>
  <w:num w:numId="24">
    <w:abstractNumId w:val="26"/>
  </w:num>
  <w:num w:numId="25">
    <w:abstractNumId w:val="32"/>
  </w:num>
  <w:num w:numId="26">
    <w:abstractNumId w:val="4"/>
  </w:num>
  <w:num w:numId="27">
    <w:abstractNumId w:val="3"/>
  </w:num>
  <w:num w:numId="28">
    <w:abstractNumId w:val="40"/>
  </w:num>
  <w:num w:numId="29">
    <w:abstractNumId w:val="6"/>
  </w:num>
  <w:num w:numId="30">
    <w:abstractNumId w:val="34"/>
  </w:num>
  <w:num w:numId="31">
    <w:abstractNumId w:val="20"/>
  </w:num>
  <w:num w:numId="32">
    <w:abstractNumId w:val="25"/>
  </w:num>
  <w:num w:numId="33">
    <w:abstractNumId w:val="36"/>
  </w:num>
  <w:num w:numId="34">
    <w:abstractNumId w:val="8"/>
  </w:num>
  <w:num w:numId="35">
    <w:abstractNumId w:val="17"/>
  </w:num>
  <w:num w:numId="36">
    <w:abstractNumId w:val="1"/>
  </w:num>
  <w:num w:numId="37">
    <w:abstractNumId w:val="28"/>
  </w:num>
  <w:num w:numId="38">
    <w:abstractNumId w:val="7"/>
  </w:num>
  <w:num w:numId="39">
    <w:abstractNumId w:val="9"/>
  </w:num>
  <w:num w:numId="40">
    <w:abstractNumId w:val="38"/>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F24EB8"/>
    <w:rsid w:val="00012D23"/>
    <w:rsid w:val="00026550"/>
    <w:rsid w:val="000332AA"/>
    <w:rsid w:val="00044395"/>
    <w:rsid w:val="000461FA"/>
    <w:rsid w:val="0005563D"/>
    <w:rsid w:val="0006723D"/>
    <w:rsid w:val="000760F8"/>
    <w:rsid w:val="000826D7"/>
    <w:rsid w:val="00097188"/>
    <w:rsid w:val="000A1D04"/>
    <w:rsid w:val="000A6796"/>
    <w:rsid w:val="000B2C43"/>
    <w:rsid w:val="000B39CF"/>
    <w:rsid w:val="000C54F0"/>
    <w:rsid w:val="000D7E91"/>
    <w:rsid w:val="000F2C98"/>
    <w:rsid w:val="000F2F06"/>
    <w:rsid w:val="0011458C"/>
    <w:rsid w:val="0011606B"/>
    <w:rsid w:val="001236AE"/>
    <w:rsid w:val="00132722"/>
    <w:rsid w:val="00133519"/>
    <w:rsid w:val="00133723"/>
    <w:rsid w:val="00140A40"/>
    <w:rsid w:val="00142E0D"/>
    <w:rsid w:val="001615F7"/>
    <w:rsid w:val="001C0E43"/>
    <w:rsid w:val="001C25AA"/>
    <w:rsid w:val="001C66BB"/>
    <w:rsid w:val="001E4F42"/>
    <w:rsid w:val="00210ACB"/>
    <w:rsid w:val="002169EE"/>
    <w:rsid w:val="00220AF9"/>
    <w:rsid w:val="002251FE"/>
    <w:rsid w:val="00231505"/>
    <w:rsid w:val="00231E08"/>
    <w:rsid w:val="00244D97"/>
    <w:rsid w:val="00244F9B"/>
    <w:rsid w:val="00247540"/>
    <w:rsid w:val="00252827"/>
    <w:rsid w:val="00257B53"/>
    <w:rsid w:val="00262D21"/>
    <w:rsid w:val="002761F7"/>
    <w:rsid w:val="002860E1"/>
    <w:rsid w:val="00286558"/>
    <w:rsid w:val="002961E1"/>
    <w:rsid w:val="002B1145"/>
    <w:rsid w:val="002D4349"/>
    <w:rsid w:val="002D4C39"/>
    <w:rsid w:val="002F6463"/>
    <w:rsid w:val="00311FE1"/>
    <w:rsid w:val="003329AF"/>
    <w:rsid w:val="00351880"/>
    <w:rsid w:val="003533FA"/>
    <w:rsid w:val="00355432"/>
    <w:rsid w:val="003618D0"/>
    <w:rsid w:val="00371475"/>
    <w:rsid w:val="00374CF8"/>
    <w:rsid w:val="003862C8"/>
    <w:rsid w:val="00394446"/>
    <w:rsid w:val="003949E3"/>
    <w:rsid w:val="003B2EBC"/>
    <w:rsid w:val="003C1488"/>
    <w:rsid w:val="003D2932"/>
    <w:rsid w:val="003E4437"/>
    <w:rsid w:val="003E5F12"/>
    <w:rsid w:val="00403F42"/>
    <w:rsid w:val="004163D4"/>
    <w:rsid w:val="00425927"/>
    <w:rsid w:val="00427153"/>
    <w:rsid w:val="00436C3D"/>
    <w:rsid w:val="00454345"/>
    <w:rsid w:val="00485568"/>
    <w:rsid w:val="00490029"/>
    <w:rsid w:val="004969F7"/>
    <w:rsid w:val="004C2C4D"/>
    <w:rsid w:val="004C3BCC"/>
    <w:rsid w:val="004D375F"/>
    <w:rsid w:val="004E5ACC"/>
    <w:rsid w:val="005009CA"/>
    <w:rsid w:val="005031D9"/>
    <w:rsid w:val="00513589"/>
    <w:rsid w:val="0052022D"/>
    <w:rsid w:val="005561F8"/>
    <w:rsid w:val="00566778"/>
    <w:rsid w:val="00571883"/>
    <w:rsid w:val="00571999"/>
    <w:rsid w:val="00580809"/>
    <w:rsid w:val="005914F9"/>
    <w:rsid w:val="005A2E89"/>
    <w:rsid w:val="005C0448"/>
    <w:rsid w:val="0060541B"/>
    <w:rsid w:val="0061422D"/>
    <w:rsid w:val="0062672C"/>
    <w:rsid w:val="0063365D"/>
    <w:rsid w:val="00636444"/>
    <w:rsid w:val="00645578"/>
    <w:rsid w:val="00654F41"/>
    <w:rsid w:val="00655385"/>
    <w:rsid w:val="006565E6"/>
    <w:rsid w:val="006624D3"/>
    <w:rsid w:val="00665326"/>
    <w:rsid w:val="00667388"/>
    <w:rsid w:val="00673E25"/>
    <w:rsid w:val="00674133"/>
    <w:rsid w:val="00687B04"/>
    <w:rsid w:val="00692F2A"/>
    <w:rsid w:val="0069336E"/>
    <w:rsid w:val="006948E8"/>
    <w:rsid w:val="006A3D63"/>
    <w:rsid w:val="006B24E3"/>
    <w:rsid w:val="006C0FB2"/>
    <w:rsid w:val="006C66B8"/>
    <w:rsid w:val="00741CF4"/>
    <w:rsid w:val="00753CE8"/>
    <w:rsid w:val="00756468"/>
    <w:rsid w:val="00787E22"/>
    <w:rsid w:val="00791059"/>
    <w:rsid w:val="00792E52"/>
    <w:rsid w:val="00796496"/>
    <w:rsid w:val="007B2562"/>
    <w:rsid w:val="007B7062"/>
    <w:rsid w:val="007C1A92"/>
    <w:rsid w:val="007D0FAC"/>
    <w:rsid w:val="007D3A7A"/>
    <w:rsid w:val="007F0F27"/>
    <w:rsid w:val="007F199E"/>
    <w:rsid w:val="007F1A01"/>
    <w:rsid w:val="00826BF0"/>
    <w:rsid w:val="00845657"/>
    <w:rsid w:val="008612EC"/>
    <w:rsid w:val="00887CB0"/>
    <w:rsid w:val="008B6EAD"/>
    <w:rsid w:val="008D2051"/>
    <w:rsid w:val="008E0A83"/>
    <w:rsid w:val="008E2E3E"/>
    <w:rsid w:val="00932344"/>
    <w:rsid w:val="009561C9"/>
    <w:rsid w:val="00973654"/>
    <w:rsid w:val="009765DB"/>
    <w:rsid w:val="009801E1"/>
    <w:rsid w:val="00985105"/>
    <w:rsid w:val="00994ACC"/>
    <w:rsid w:val="009B3570"/>
    <w:rsid w:val="009B4AB3"/>
    <w:rsid w:val="009B6F6D"/>
    <w:rsid w:val="009C19EA"/>
    <w:rsid w:val="00A0391B"/>
    <w:rsid w:val="00A17EDF"/>
    <w:rsid w:val="00A27B05"/>
    <w:rsid w:val="00A32C9C"/>
    <w:rsid w:val="00A44C19"/>
    <w:rsid w:val="00A463C4"/>
    <w:rsid w:val="00A72196"/>
    <w:rsid w:val="00A73135"/>
    <w:rsid w:val="00A80CC9"/>
    <w:rsid w:val="00A86837"/>
    <w:rsid w:val="00A90EA4"/>
    <w:rsid w:val="00A94D3E"/>
    <w:rsid w:val="00AA0D7E"/>
    <w:rsid w:val="00AA2B76"/>
    <w:rsid w:val="00AA6AC1"/>
    <w:rsid w:val="00AB2BCC"/>
    <w:rsid w:val="00AB506F"/>
    <w:rsid w:val="00AC4AFC"/>
    <w:rsid w:val="00AE41B0"/>
    <w:rsid w:val="00AF23BE"/>
    <w:rsid w:val="00B03383"/>
    <w:rsid w:val="00B57DEF"/>
    <w:rsid w:val="00B70630"/>
    <w:rsid w:val="00B8300E"/>
    <w:rsid w:val="00B873DA"/>
    <w:rsid w:val="00B93966"/>
    <w:rsid w:val="00B970EA"/>
    <w:rsid w:val="00BA002D"/>
    <w:rsid w:val="00BA4809"/>
    <w:rsid w:val="00BC2FB8"/>
    <w:rsid w:val="00BC6BCE"/>
    <w:rsid w:val="00BD3DFB"/>
    <w:rsid w:val="00BD7AC9"/>
    <w:rsid w:val="00BF3394"/>
    <w:rsid w:val="00BF3D4F"/>
    <w:rsid w:val="00C24843"/>
    <w:rsid w:val="00C305FF"/>
    <w:rsid w:val="00C37204"/>
    <w:rsid w:val="00C52D1F"/>
    <w:rsid w:val="00C575C3"/>
    <w:rsid w:val="00C60CA9"/>
    <w:rsid w:val="00C636DE"/>
    <w:rsid w:val="00C75C8D"/>
    <w:rsid w:val="00C77C1F"/>
    <w:rsid w:val="00C84875"/>
    <w:rsid w:val="00CC4A3B"/>
    <w:rsid w:val="00CD561D"/>
    <w:rsid w:val="00CD586C"/>
    <w:rsid w:val="00CF19E1"/>
    <w:rsid w:val="00D067B5"/>
    <w:rsid w:val="00D13070"/>
    <w:rsid w:val="00D14918"/>
    <w:rsid w:val="00D3141A"/>
    <w:rsid w:val="00D4373C"/>
    <w:rsid w:val="00D50A9E"/>
    <w:rsid w:val="00D527FD"/>
    <w:rsid w:val="00D670A2"/>
    <w:rsid w:val="00D67EE6"/>
    <w:rsid w:val="00D841DF"/>
    <w:rsid w:val="00D85795"/>
    <w:rsid w:val="00D95C18"/>
    <w:rsid w:val="00DA0BEF"/>
    <w:rsid w:val="00DB00A7"/>
    <w:rsid w:val="00DB3EFA"/>
    <w:rsid w:val="00DC28D3"/>
    <w:rsid w:val="00DC47D7"/>
    <w:rsid w:val="00DC5398"/>
    <w:rsid w:val="00DC5BDC"/>
    <w:rsid w:val="00DC60EF"/>
    <w:rsid w:val="00DD4D2F"/>
    <w:rsid w:val="00E20B3D"/>
    <w:rsid w:val="00E61862"/>
    <w:rsid w:val="00E83F96"/>
    <w:rsid w:val="00EB604B"/>
    <w:rsid w:val="00EC0F92"/>
    <w:rsid w:val="00EC6609"/>
    <w:rsid w:val="00EE119B"/>
    <w:rsid w:val="00EE7A12"/>
    <w:rsid w:val="00EF4B31"/>
    <w:rsid w:val="00F17521"/>
    <w:rsid w:val="00F24EB8"/>
    <w:rsid w:val="00F31901"/>
    <w:rsid w:val="00F50A66"/>
    <w:rsid w:val="00F547C9"/>
    <w:rsid w:val="00F62721"/>
    <w:rsid w:val="00F7680F"/>
    <w:rsid w:val="00F77476"/>
    <w:rsid w:val="00F82552"/>
    <w:rsid w:val="00FD0325"/>
    <w:rsid w:val="00FF2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6837"/>
    <w:rPr>
      <w:color w:val="000000"/>
    </w:rPr>
  </w:style>
  <w:style w:type="paragraph" w:styleId="1">
    <w:name w:val="heading 1"/>
    <w:basedOn w:val="a"/>
    <w:link w:val="10"/>
    <w:uiPriority w:val="1"/>
    <w:qFormat/>
    <w:rsid w:val="00EC0F9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868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uiPriority w:val="99"/>
    <w:rsid w:val="00A8683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sid w:val="00A8683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sid w:val="00A8683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sid w:val="00A868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A86837"/>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5">
    <w:name w:val="Основной текст (5)_"/>
    <w:basedOn w:val="a0"/>
    <w:link w:val="50"/>
    <w:rsid w:val="00A86837"/>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rsid w:val="00A86837"/>
    <w:pPr>
      <w:ind w:left="240"/>
    </w:pPr>
    <w:rPr>
      <w:rFonts w:ascii="Times New Roman" w:eastAsia="Times New Roman" w:hAnsi="Times New Roman" w:cs="Times New Roman"/>
      <w:sz w:val="20"/>
      <w:szCs w:val="20"/>
    </w:rPr>
  </w:style>
  <w:style w:type="paragraph" w:customStyle="1" w:styleId="11">
    <w:name w:val="Основной текст1"/>
    <w:basedOn w:val="a"/>
    <w:link w:val="a5"/>
    <w:rsid w:val="00A86837"/>
    <w:pPr>
      <w:ind w:firstLine="400"/>
    </w:pPr>
    <w:rPr>
      <w:rFonts w:ascii="Times New Roman" w:eastAsia="Times New Roman" w:hAnsi="Times New Roman" w:cs="Times New Roman"/>
      <w:sz w:val="28"/>
      <w:szCs w:val="28"/>
    </w:rPr>
  </w:style>
  <w:style w:type="paragraph" w:customStyle="1" w:styleId="a7">
    <w:name w:val="Другое"/>
    <w:basedOn w:val="a"/>
    <w:link w:val="a6"/>
    <w:rsid w:val="00A86837"/>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A86837"/>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A86837"/>
    <w:rPr>
      <w:rFonts w:ascii="Times New Roman" w:eastAsia="Times New Roman" w:hAnsi="Times New Roman" w:cs="Times New Roman"/>
      <w:sz w:val="20"/>
      <w:szCs w:val="20"/>
    </w:rPr>
  </w:style>
  <w:style w:type="paragraph" w:customStyle="1" w:styleId="40">
    <w:name w:val="Основной текст (4)"/>
    <w:basedOn w:val="a"/>
    <w:link w:val="4"/>
    <w:rsid w:val="00A86837"/>
    <w:pPr>
      <w:spacing w:after="540"/>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rsid w:val="00A86837"/>
    <w:pPr>
      <w:spacing w:after="370"/>
      <w:ind w:left="5840" w:right="300"/>
      <w:jc w:val="right"/>
    </w:pPr>
    <w:rPr>
      <w:rFonts w:ascii="Times New Roman" w:eastAsia="Times New Roman" w:hAnsi="Times New Roman" w:cs="Times New Roman"/>
      <w:sz w:val="20"/>
      <w:szCs w:val="20"/>
    </w:rPr>
  </w:style>
  <w:style w:type="paragraph" w:styleId="a8">
    <w:name w:val="List Paragraph"/>
    <w:basedOn w:val="a"/>
    <w:uiPriority w:val="99"/>
    <w:qFormat/>
    <w:rsid w:val="0061422D"/>
    <w:pPr>
      <w:ind w:left="720"/>
      <w:contextualSpacing/>
    </w:pPr>
  </w:style>
  <w:style w:type="paragraph" w:customStyle="1" w:styleId="printj">
    <w:name w:val="printj"/>
    <w:basedOn w:val="a"/>
    <w:rsid w:val="00F50A66"/>
    <w:pPr>
      <w:widowControl/>
      <w:spacing w:before="144" w:after="288"/>
      <w:jc w:val="both"/>
    </w:pPr>
    <w:rPr>
      <w:rFonts w:ascii="Times New Roman" w:eastAsia="Times New Roman" w:hAnsi="Times New Roman" w:cs="Times New Roman"/>
      <w:color w:val="auto"/>
      <w:lang w:bidi="ar-SA"/>
    </w:rPr>
  </w:style>
  <w:style w:type="paragraph" w:customStyle="1" w:styleId="Default">
    <w:name w:val="Default"/>
    <w:rsid w:val="000B39CF"/>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link w:val="ConsPlusNormal0"/>
    <w:uiPriority w:val="99"/>
    <w:rsid w:val="003E4437"/>
    <w:pPr>
      <w:autoSpaceDE w:val="0"/>
      <w:autoSpaceDN w:val="0"/>
      <w:adjustRightInd w:val="0"/>
      <w:ind w:firstLine="720"/>
    </w:pPr>
    <w:rPr>
      <w:rFonts w:ascii="Arial" w:eastAsia="Calibri" w:hAnsi="Arial" w:cs="Arial"/>
      <w:sz w:val="20"/>
      <w:szCs w:val="20"/>
      <w:lang w:bidi="ar-SA"/>
    </w:rPr>
  </w:style>
  <w:style w:type="paragraph" w:styleId="a9">
    <w:name w:val="Normal (Web)"/>
    <w:basedOn w:val="a"/>
    <w:uiPriority w:val="99"/>
    <w:qFormat/>
    <w:rsid w:val="003E4437"/>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3E4437"/>
    <w:rPr>
      <w:rFonts w:ascii="Arial" w:eastAsia="Calibri" w:hAnsi="Arial" w:cs="Arial"/>
      <w:sz w:val="20"/>
      <w:szCs w:val="20"/>
      <w:lang w:bidi="ar-SA"/>
    </w:rPr>
  </w:style>
  <w:style w:type="character" w:customStyle="1" w:styleId="aa">
    <w:name w:val="Подпись к таблице_"/>
    <w:basedOn w:val="a0"/>
    <w:link w:val="ab"/>
    <w:rsid w:val="003B2EBC"/>
    <w:rPr>
      <w:rFonts w:ascii="Times New Roman" w:eastAsia="Times New Roman" w:hAnsi="Times New Roman" w:cs="Times New Roman"/>
      <w:sz w:val="28"/>
      <w:szCs w:val="28"/>
    </w:rPr>
  </w:style>
  <w:style w:type="paragraph" w:customStyle="1" w:styleId="ab">
    <w:name w:val="Подпись к таблице"/>
    <w:basedOn w:val="a"/>
    <w:link w:val="aa"/>
    <w:rsid w:val="003B2EBC"/>
    <w:pPr>
      <w:jc w:val="right"/>
    </w:pPr>
    <w:rPr>
      <w:rFonts w:ascii="Times New Roman" w:eastAsia="Times New Roman" w:hAnsi="Times New Roman" w:cs="Times New Roman"/>
      <w:color w:val="auto"/>
      <w:sz w:val="28"/>
      <w:szCs w:val="28"/>
    </w:rPr>
  </w:style>
  <w:style w:type="paragraph" w:styleId="ac">
    <w:name w:val="Balloon Text"/>
    <w:basedOn w:val="a"/>
    <w:link w:val="ad"/>
    <w:uiPriority w:val="99"/>
    <w:semiHidden/>
    <w:unhideWhenUsed/>
    <w:rsid w:val="006C66B8"/>
    <w:rPr>
      <w:rFonts w:ascii="Segoe UI" w:hAnsi="Segoe UI" w:cs="Segoe UI"/>
      <w:sz w:val="18"/>
      <w:szCs w:val="18"/>
    </w:rPr>
  </w:style>
  <w:style w:type="character" w:customStyle="1" w:styleId="ad">
    <w:name w:val="Текст выноски Знак"/>
    <w:basedOn w:val="a0"/>
    <w:link w:val="ac"/>
    <w:uiPriority w:val="99"/>
    <w:semiHidden/>
    <w:rsid w:val="006C66B8"/>
    <w:rPr>
      <w:rFonts w:ascii="Segoe UI" w:hAnsi="Segoe UI" w:cs="Segoe UI"/>
      <w:color w:val="000000"/>
      <w:sz w:val="18"/>
      <w:szCs w:val="18"/>
    </w:rPr>
  </w:style>
  <w:style w:type="character" w:customStyle="1" w:styleId="21">
    <w:name w:val="Основной текст (2)_"/>
    <w:basedOn w:val="a0"/>
    <w:link w:val="22"/>
    <w:uiPriority w:val="99"/>
    <w:rsid w:val="00655385"/>
    <w:rPr>
      <w:rFonts w:ascii="Times New Roman" w:eastAsia="Times New Roman" w:hAnsi="Times New Roman" w:cs="Times New Roman"/>
      <w:i/>
      <w:iCs/>
      <w:sz w:val="16"/>
      <w:szCs w:val="16"/>
    </w:rPr>
  </w:style>
  <w:style w:type="character" w:customStyle="1" w:styleId="23">
    <w:name w:val="Заголовок №2_"/>
    <w:basedOn w:val="a0"/>
    <w:link w:val="24"/>
    <w:rsid w:val="00655385"/>
    <w:rPr>
      <w:rFonts w:ascii="Times New Roman" w:eastAsia="Times New Roman" w:hAnsi="Times New Roman" w:cs="Times New Roman"/>
      <w:sz w:val="28"/>
      <w:szCs w:val="28"/>
    </w:rPr>
  </w:style>
  <w:style w:type="paragraph" w:customStyle="1" w:styleId="22">
    <w:name w:val="Основной текст (2)"/>
    <w:basedOn w:val="a"/>
    <w:link w:val="21"/>
    <w:uiPriority w:val="99"/>
    <w:rsid w:val="00655385"/>
    <w:rPr>
      <w:rFonts w:ascii="Times New Roman" w:eastAsia="Times New Roman" w:hAnsi="Times New Roman" w:cs="Times New Roman"/>
      <w:i/>
      <w:iCs/>
      <w:color w:val="auto"/>
      <w:sz w:val="16"/>
      <w:szCs w:val="16"/>
    </w:rPr>
  </w:style>
  <w:style w:type="paragraph" w:customStyle="1" w:styleId="24">
    <w:name w:val="Заголовок №2"/>
    <w:basedOn w:val="a"/>
    <w:link w:val="23"/>
    <w:rsid w:val="00655385"/>
    <w:pPr>
      <w:outlineLvl w:val="1"/>
    </w:pPr>
    <w:rPr>
      <w:rFonts w:ascii="Times New Roman" w:eastAsia="Times New Roman" w:hAnsi="Times New Roman" w:cs="Times New Roman"/>
      <w:color w:val="auto"/>
      <w:sz w:val="28"/>
      <w:szCs w:val="28"/>
    </w:rPr>
  </w:style>
  <w:style w:type="paragraph" w:styleId="ae">
    <w:name w:val="footer"/>
    <w:basedOn w:val="a"/>
    <w:link w:val="af"/>
    <w:uiPriority w:val="99"/>
    <w:unhideWhenUsed/>
    <w:rsid w:val="002169EE"/>
    <w:pPr>
      <w:tabs>
        <w:tab w:val="center" w:pos="4677"/>
        <w:tab w:val="right" w:pos="9355"/>
      </w:tabs>
    </w:pPr>
  </w:style>
  <w:style w:type="character" w:customStyle="1" w:styleId="af">
    <w:name w:val="Нижний колонтитул Знак"/>
    <w:basedOn w:val="a0"/>
    <w:link w:val="ae"/>
    <w:uiPriority w:val="99"/>
    <w:rsid w:val="002169EE"/>
    <w:rPr>
      <w:color w:val="000000"/>
    </w:rPr>
  </w:style>
  <w:style w:type="paragraph" w:styleId="af0">
    <w:name w:val="header"/>
    <w:basedOn w:val="a"/>
    <w:link w:val="af1"/>
    <w:uiPriority w:val="99"/>
    <w:unhideWhenUsed/>
    <w:rsid w:val="002169EE"/>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1">
    <w:name w:val="Верхний колонтитул Знак"/>
    <w:basedOn w:val="a0"/>
    <w:link w:val="af0"/>
    <w:uiPriority w:val="99"/>
    <w:rsid w:val="002169EE"/>
    <w:rPr>
      <w:rFonts w:asciiTheme="minorHAnsi" w:eastAsiaTheme="minorEastAsia" w:hAnsiTheme="minorHAnsi" w:cs="Times New Roman"/>
      <w:sz w:val="22"/>
      <w:szCs w:val="22"/>
      <w:lang w:bidi="ar-SA"/>
    </w:rPr>
  </w:style>
  <w:style w:type="character" w:customStyle="1" w:styleId="10">
    <w:name w:val="Заголовок 1 Знак"/>
    <w:basedOn w:val="a0"/>
    <w:link w:val="1"/>
    <w:uiPriority w:val="1"/>
    <w:rsid w:val="00EC0F92"/>
    <w:rPr>
      <w:rFonts w:ascii="Times New Roman" w:eastAsia="Times New Roman" w:hAnsi="Times New Roman" w:cs="Times New Roman"/>
      <w:b/>
      <w:bCs/>
      <w:sz w:val="28"/>
      <w:szCs w:val="28"/>
      <w:lang w:eastAsia="en-US" w:bidi="ar-SA"/>
    </w:rPr>
  </w:style>
  <w:style w:type="paragraph" w:customStyle="1" w:styleId="6">
    <w:name w:val="Основной текст6"/>
    <w:basedOn w:val="a"/>
    <w:uiPriority w:val="99"/>
    <w:rsid w:val="001C25AA"/>
    <w:pPr>
      <w:shd w:val="clear" w:color="auto" w:fill="FFFFFF"/>
      <w:spacing w:before="600" w:after="900" w:line="322" w:lineRule="exact"/>
    </w:pPr>
    <w:rPr>
      <w:rFonts w:ascii="Times New Roman" w:eastAsia="Times New Roman" w:hAnsi="Times New Roman" w:cs="Times New Roman"/>
      <w:color w:val="auto"/>
      <w:sz w:val="27"/>
      <w:szCs w:val="27"/>
      <w:lang w:bidi="ar-SA"/>
    </w:rPr>
  </w:style>
  <w:style w:type="character" w:customStyle="1" w:styleId="af2">
    <w:name w:val="Цветовое выделение для Нормальный"/>
    <w:rsid w:val="001C25AA"/>
  </w:style>
  <w:style w:type="character" w:styleId="af3">
    <w:name w:val="Hyperlink"/>
    <w:basedOn w:val="a0"/>
    <w:uiPriority w:val="99"/>
    <w:unhideWhenUsed/>
    <w:rsid w:val="00244F9B"/>
    <w:rPr>
      <w:color w:val="0563C1" w:themeColor="hyperlink"/>
      <w:u w:val="single"/>
    </w:rPr>
  </w:style>
  <w:style w:type="paragraph" w:customStyle="1" w:styleId="af4">
    <w:name w:val="Обычный (Интернет)"/>
    <w:basedOn w:val="a"/>
    <w:uiPriority w:val="99"/>
    <w:rsid w:val="0052022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00">
    <w:name w:val="a0"/>
    <w:basedOn w:val="a0"/>
    <w:rsid w:val="0052022D"/>
  </w:style>
</w:styles>
</file>

<file path=word/webSettings.xml><?xml version="1.0" encoding="utf-8"?>
<w:webSettings xmlns:r="http://schemas.openxmlformats.org/officeDocument/2006/relationships" xmlns:w="http://schemas.openxmlformats.org/wordprocessingml/2006/main">
  <w:divs>
    <w:div w:id="71893926">
      <w:bodyDiv w:val="1"/>
      <w:marLeft w:val="0"/>
      <w:marRight w:val="0"/>
      <w:marTop w:val="0"/>
      <w:marBottom w:val="0"/>
      <w:divBdr>
        <w:top w:val="none" w:sz="0" w:space="0" w:color="auto"/>
        <w:left w:val="none" w:sz="0" w:space="0" w:color="auto"/>
        <w:bottom w:val="none" w:sz="0" w:space="0" w:color="auto"/>
        <w:right w:val="none" w:sz="0" w:space="0" w:color="auto"/>
      </w:divBdr>
    </w:div>
    <w:div w:id="78990331">
      <w:bodyDiv w:val="1"/>
      <w:marLeft w:val="0"/>
      <w:marRight w:val="0"/>
      <w:marTop w:val="0"/>
      <w:marBottom w:val="0"/>
      <w:divBdr>
        <w:top w:val="none" w:sz="0" w:space="0" w:color="auto"/>
        <w:left w:val="none" w:sz="0" w:space="0" w:color="auto"/>
        <w:bottom w:val="none" w:sz="0" w:space="0" w:color="auto"/>
        <w:right w:val="none" w:sz="0" w:space="0" w:color="auto"/>
      </w:divBdr>
      <w:divsChild>
        <w:div w:id="218169898">
          <w:marLeft w:val="0"/>
          <w:marRight w:val="0"/>
          <w:marTop w:val="240"/>
          <w:marBottom w:val="240"/>
          <w:divBdr>
            <w:top w:val="none" w:sz="0" w:space="0" w:color="auto"/>
            <w:left w:val="none" w:sz="0" w:space="0" w:color="auto"/>
            <w:bottom w:val="none" w:sz="0" w:space="0" w:color="auto"/>
            <w:right w:val="none" w:sz="0" w:space="0" w:color="auto"/>
          </w:divBdr>
        </w:div>
        <w:div w:id="25761717">
          <w:marLeft w:val="0"/>
          <w:marRight w:val="0"/>
          <w:marTop w:val="240"/>
          <w:marBottom w:val="240"/>
          <w:divBdr>
            <w:top w:val="none" w:sz="0" w:space="0" w:color="auto"/>
            <w:left w:val="none" w:sz="0" w:space="0" w:color="auto"/>
            <w:bottom w:val="none" w:sz="0" w:space="0" w:color="auto"/>
            <w:right w:val="none" w:sz="0" w:space="0" w:color="auto"/>
          </w:divBdr>
        </w:div>
      </w:divsChild>
    </w:div>
    <w:div w:id="359360875">
      <w:bodyDiv w:val="1"/>
      <w:marLeft w:val="0"/>
      <w:marRight w:val="0"/>
      <w:marTop w:val="0"/>
      <w:marBottom w:val="0"/>
      <w:divBdr>
        <w:top w:val="none" w:sz="0" w:space="0" w:color="auto"/>
        <w:left w:val="none" w:sz="0" w:space="0" w:color="auto"/>
        <w:bottom w:val="none" w:sz="0" w:space="0" w:color="auto"/>
        <w:right w:val="none" w:sz="0" w:space="0" w:color="auto"/>
      </w:divBdr>
    </w:div>
    <w:div w:id="363600323">
      <w:bodyDiv w:val="1"/>
      <w:marLeft w:val="0"/>
      <w:marRight w:val="0"/>
      <w:marTop w:val="0"/>
      <w:marBottom w:val="0"/>
      <w:divBdr>
        <w:top w:val="none" w:sz="0" w:space="0" w:color="auto"/>
        <w:left w:val="none" w:sz="0" w:space="0" w:color="auto"/>
        <w:bottom w:val="none" w:sz="0" w:space="0" w:color="auto"/>
        <w:right w:val="none" w:sz="0" w:space="0" w:color="auto"/>
      </w:divBdr>
    </w:div>
    <w:div w:id="366377107">
      <w:bodyDiv w:val="1"/>
      <w:marLeft w:val="0"/>
      <w:marRight w:val="0"/>
      <w:marTop w:val="0"/>
      <w:marBottom w:val="0"/>
      <w:divBdr>
        <w:top w:val="none" w:sz="0" w:space="0" w:color="auto"/>
        <w:left w:val="none" w:sz="0" w:space="0" w:color="auto"/>
        <w:bottom w:val="none" w:sz="0" w:space="0" w:color="auto"/>
        <w:right w:val="none" w:sz="0" w:space="0" w:color="auto"/>
      </w:divBdr>
    </w:div>
    <w:div w:id="496579039">
      <w:bodyDiv w:val="1"/>
      <w:marLeft w:val="0"/>
      <w:marRight w:val="0"/>
      <w:marTop w:val="0"/>
      <w:marBottom w:val="0"/>
      <w:divBdr>
        <w:top w:val="none" w:sz="0" w:space="0" w:color="auto"/>
        <w:left w:val="none" w:sz="0" w:space="0" w:color="auto"/>
        <w:bottom w:val="none" w:sz="0" w:space="0" w:color="auto"/>
        <w:right w:val="none" w:sz="0" w:space="0" w:color="auto"/>
      </w:divBdr>
    </w:div>
    <w:div w:id="652753630">
      <w:bodyDiv w:val="1"/>
      <w:marLeft w:val="0"/>
      <w:marRight w:val="0"/>
      <w:marTop w:val="0"/>
      <w:marBottom w:val="0"/>
      <w:divBdr>
        <w:top w:val="none" w:sz="0" w:space="0" w:color="auto"/>
        <w:left w:val="none" w:sz="0" w:space="0" w:color="auto"/>
        <w:bottom w:val="none" w:sz="0" w:space="0" w:color="auto"/>
        <w:right w:val="none" w:sz="0" w:space="0" w:color="auto"/>
      </w:divBdr>
    </w:div>
    <w:div w:id="665673280">
      <w:bodyDiv w:val="1"/>
      <w:marLeft w:val="0"/>
      <w:marRight w:val="0"/>
      <w:marTop w:val="0"/>
      <w:marBottom w:val="0"/>
      <w:divBdr>
        <w:top w:val="none" w:sz="0" w:space="0" w:color="auto"/>
        <w:left w:val="none" w:sz="0" w:space="0" w:color="auto"/>
        <w:bottom w:val="none" w:sz="0" w:space="0" w:color="auto"/>
        <w:right w:val="none" w:sz="0" w:space="0" w:color="auto"/>
      </w:divBdr>
    </w:div>
    <w:div w:id="683944657">
      <w:bodyDiv w:val="1"/>
      <w:marLeft w:val="0"/>
      <w:marRight w:val="0"/>
      <w:marTop w:val="0"/>
      <w:marBottom w:val="0"/>
      <w:divBdr>
        <w:top w:val="none" w:sz="0" w:space="0" w:color="auto"/>
        <w:left w:val="none" w:sz="0" w:space="0" w:color="auto"/>
        <w:bottom w:val="none" w:sz="0" w:space="0" w:color="auto"/>
        <w:right w:val="none" w:sz="0" w:space="0" w:color="auto"/>
      </w:divBdr>
    </w:div>
    <w:div w:id="872112401">
      <w:bodyDiv w:val="1"/>
      <w:marLeft w:val="0"/>
      <w:marRight w:val="0"/>
      <w:marTop w:val="0"/>
      <w:marBottom w:val="0"/>
      <w:divBdr>
        <w:top w:val="none" w:sz="0" w:space="0" w:color="auto"/>
        <w:left w:val="none" w:sz="0" w:space="0" w:color="auto"/>
        <w:bottom w:val="none" w:sz="0" w:space="0" w:color="auto"/>
        <w:right w:val="none" w:sz="0" w:space="0" w:color="auto"/>
      </w:divBdr>
    </w:div>
    <w:div w:id="1085423642">
      <w:bodyDiv w:val="1"/>
      <w:marLeft w:val="0"/>
      <w:marRight w:val="0"/>
      <w:marTop w:val="0"/>
      <w:marBottom w:val="0"/>
      <w:divBdr>
        <w:top w:val="none" w:sz="0" w:space="0" w:color="auto"/>
        <w:left w:val="none" w:sz="0" w:space="0" w:color="auto"/>
        <w:bottom w:val="none" w:sz="0" w:space="0" w:color="auto"/>
        <w:right w:val="none" w:sz="0" w:space="0" w:color="auto"/>
      </w:divBdr>
    </w:div>
    <w:div w:id="1173644591">
      <w:bodyDiv w:val="1"/>
      <w:marLeft w:val="0"/>
      <w:marRight w:val="0"/>
      <w:marTop w:val="0"/>
      <w:marBottom w:val="0"/>
      <w:divBdr>
        <w:top w:val="none" w:sz="0" w:space="0" w:color="auto"/>
        <w:left w:val="none" w:sz="0" w:space="0" w:color="auto"/>
        <w:bottom w:val="none" w:sz="0" w:space="0" w:color="auto"/>
        <w:right w:val="none" w:sz="0" w:space="0" w:color="auto"/>
      </w:divBdr>
    </w:div>
    <w:div w:id="1410735404">
      <w:bodyDiv w:val="1"/>
      <w:marLeft w:val="0"/>
      <w:marRight w:val="0"/>
      <w:marTop w:val="0"/>
      <w:marBottom w:val="0"/>
      <w:divBdr>
        <w:top w:val="none" w:sz="0" w:space="0" w:color="auto"/>
        <w:left w:val="none" w:sz="0" w:space="0" w:color="auto"/>
        <w:bottom w:val="none" w:sz="0" w:space="0" w:color="auto"/>
        <w:right w:val="none" w:sz="0" w:space="0" w:color="auto"/>
      </w:divBdr>
      <w:divsChild>
        <w:div w:id="1361123447">
          <w:marLeft w:val="0"/>
          <w:marRight w:val="0"/>
          <w:marTop w:val="0"/>
          <w:marBottom w:val="0"/>
          <w:divBdr>
            <w:top w:val="none" w:sz="0" w:space="0" w:color="auto"/>
            <w:left w:val="none" w:sz="0" w:space="0" w:color="auto"/>
            <w:bottom w:val="none" w:sz="0" w:space="0" w:color="auto"/>
            <w:right w:val="none" w:sz="0" w:space="0" w:color="auto"/>
          </w:divBdr>
        </w:div>
        <w:div w:id="59979440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 w:id="1631091975">
          <w:marLeft w:val="0"/>
          <w:marRight w:val="0"/>
          <w:marTop w:val="0"/>
          <w:marBottom w:val="0"/>
          <w:divBdr>
            <w:top w:val="none" w:sz="0" w:space="0" w:color="auto"/>
            <w:left w:val="none" w:sz="0" w:space="0" w:color="auto"/>
            <w:bottom w:val="none" w:sz="0" w:space="0" w:color="auto"/>
            <w:right w:val="none" w:sz="0" w:space="0" w:color="auto"/>
          </w:divBdr>
        </w:div>
        <w:div w:id="789544384">
          <w:marLeft w:val="0"/>
          <w:marRight w:val="0"/>
          <w:marTop w:val="0"/>
          <w:marBottom w:val="0"/>
          <w:divBdr>
            <w:top w:val="none" w:sz="0" w:space="0" w:color="auto"/>
            <w:left w:val="none" w:sz="0" w:space="0" w:color="auto"/>
            <w:bottom w:val="none" w:sz="0" w:space="0" w:color="auto"/>
            <w:right w:val="none" w:sz="0" w:space="0" w:color="auto"/>
          </w:divBdr>
        </w:div>
        <w:div w:id="1862208689">
          <w:marLeft w:val="0"/>
          <w:marRight w:val="0"/>
          <w:marTop w:val="0"/>
          <w:marBottom w:val="0"/>
          <w:divBdr>
            <w:top w:val="none" w:sz="0" w:space="0" w:color="auto"/>
            <w:left w:val="none" w:sz="0" w:space="0" w:color="auto"/>
            <w:bottom w:val="none" w:sz="0" w:space="0" w:color="auto"/>
            <w:right w:val="none" w:sz="0" w:space="0" w:color="auto"/>
          </w:divBdr>
        </w:div>
        <w:div w:id="1592422348">
          <w:marLeft w:val="0"/>
          <w:marRight w:val="0"/>
          <w:marTop w:val="0"/>
          <w:marBottom w:val="0"/>
          <w:divBdr>
            <w:top w:val="none" w:sz="0" w:space="0" w:color="auto"/>
            <w:left w:val="none" w:sz="0" w:space="0" w:color="auto"/>
            <w:bottom w:val="none" w:sz="0" w:space="0" w:color="auto"/>
            <w:right w:val="none" w:sz="0" w:space="0" w:color="auto"/>
          </w:divBdr>
        </w:div>
        <w:div w:id="150952405">
          <w:marLeft w:val="0"/>
          <w:marRight w:val="0"/>
          <w:marTop w:val="0"/>
          <w:marBottom w:val="0"/>
          <w:divBdr>
            <w:top w:val="none" w:sz="0" w:space="0" w:color="auto"/>
            <w:left w:val="none" w:sz="0" w:space="0" w:color="auto"/>
            <w:bottom w:val="none" w:sz="0" w:space="0" w:color="auto"/>
            <w:right w:val="none" w:sz="0" w:space="0" w:color="auto"/>
          </w:divBdr>
        </w:div>
        <w:div w:id="1350835884">
          <w:marLeft w:val="0"/>
          <w:marRight w:val="0"/>
          <w:marTop w:val="0"/>
          <w:marBottom w:val="0"/>
          <w:divBdr>
            <w:top w:val="none" w:sz="0" w:space="0" w:color="auto"/>
            <w:left w:val="none" w:sz="0" w:space="0" w:color="auto"/>
            <w:bottom w:val="none" w:sz="0" w:space="0" w:color="auto"/>
            <w:right w:val="none" w:sz="0" w:space="0" w:color="auto"/>
          </w:divBdr>
        </w:div>
        <w:div w:id="1170634317">
          <w:marLeft w:val="0"/>
          <w:marRight w:val="0"/>
          <w:marTop w:val="0"/>
          <w:marBottom w:val="0"/>
          <w:divBdr>
            <w:top w:val="none" w:sz="0" w:space="0" w:color="auto"/>
            <w:left w:val="none" w:sz="0" w:space="0" w:color="auto"/>
            <w:bottom w:val="none" w:sz="0" w:space="0" w:color="auto"/>
            <w:right w:val="none" w:sz="0" w:space="0" w:color="auto"/>
          </w:divBdr>
        </w:div>
        <w:div w:id="242226069">
          <w:marLeft w:val="0"/>
          <w:marRight w:val="0"/>
          <w:marTop w:val="0"/>
          <w:marBottom w:val="0"/>
          <w:divBdr>
            <w:top w:val="none" w:sz="0" w:space="0" w:color="auto"/>
            <w:left w:val="none" w:sz="0" w:space="0" w:color="auto"/>
            <w:bottom w:val="none" w:sz="0" w:space="0" w:color="auto"/>
            <w:right w:val="none" w:sz="0" w:space="0" w:color="auto"/>
          </w:divBdr>
        </w:div>
        <w:div w:id="1102723111">
          <w:marLeft w:val="0"/>
          <w:marRight w:val="0"/>
          <w:marTop w:val="0"/>
          <w:marBottom w:val="0"/>
          <w:divBdr>
            <w:top w:val="none" w:sz="0" w:space="0" w:color="auto"/>
            <w:left w:val="none" w:sz="0" w:space="0" w:color="auto"/>
            <w:bottom w:val="none" w:sz="0" w:space="0" w:color="auto"/>
            <w:right w:val="none" w:sz="0" w:space="0" w:color="auto"/>
          </w:divBdr>
        </w:div>
        <w:div w:id="995373905">
          <w:marLeft w:val="0"/>
          <w:marRight w:val="0"/>
          <w:marTop w:val="0"/>
          <w:marBottom w:val="0"/>
          <w:divBdr>
            <w:top w:val="none" w:sz="0" w:space="0" w:color="auto"/>
            <w:left w:val="none" w:sz="0" w:space="0" w:color="auto"/>
            <w:bottom w:val="none" w:sz="0" w:space="0" w:color="auto"/>
            <w:right w:val="none" w:sz="0" w:space="0" w:color="auto"/>
          </w:divBdr>
        </w:div>
        <w:div w:id="1161235079">
          <w:marLeft w:val="0"/>
          <w:marRight w:val="0"/>
          <w:marTop w:val="0"/>
          <w:marBottom w:val="0"/>
          <w:divBdr>
            <w:top w:val="none" w:sz="0" w:space="0" w:color="auto"/>
            <w:left w:val="none" w:sz="0" w:space="0" w:color="auto"/>
            <w:bottom w:val="none" w:sz="0" w:space="0" w:color="auto"/>
            <w:right w:val="none" w:sz="0" w:space="0" w:color="auto"/>
          </w:divBdr>
        </w:div>
        <w:div w:id="1639988477">
          <w:marLeft w:val="0"/>
          <w:marRight w:val="0"/>
          <w:marTop w:val="0"/>
          <w:marBottom w:val="0"/>
          <w:divBdr>
            <w:top w:val="none" w:sz="0" w:space="0" w:color="auto"/>
            <w:left w:val="none" w:sz="0" w:space="0" w:color="auto"/>
            <w:bottom w:val="none" w:sz="0" w:space="0" w:color="auto"/>
            <w:right w:val="none" w:sz="0" w:space="0" w:color="auto"/>
          </w:divBdr>
        </w:div>
        <w:div w:id="1537083599">
          <w:marLeft w:val="0"/>
          <w:marRight w:val="0"/>
          <w:marTop w:val="0"/>
          <w:marBottom w:val="0"/>
          <w:divBdr>
            <w:top w:val="none" w:sz="0" w:space="0" w:color="auto"/>
            <w:left w:val="none" w:sz="0" w:space="0" w:color="auto"/>
            <w:bottom w:val="none" w:sz="0" w:space="0" w:color="auto"/>
            <w:right w:val="none" w:sz="0" w:space="0" w:color="auto"/>
          </w:divBdr>
        </w:div>
        <w:div w:id="139688502">
          <w:marLeft w:val="0"/>
          <w:marRight w:val="0"/>
          <w:marTop w:val="0"/>
          <w:marBottom w:val="0"/>
          <w:divBdr>
            <w:top w:val="none" w:sz="0" w:space="0" w:color="auto"/>
            <w:left w:val="none" w:sz="0" w:space="0" w:color="auto"/>
            <w:bottom w:val="none" w:sz="0" w:space="0" w:color="auto"/>
            <w:right w:val="none" w:sz="0" w:space="0" w:color="auto"/>
          </w:divBdr>
        </w:div>
        <w:div w:id="322006514">
          <w:marLeft w:val="0"/>
          <w:marRight w:val="0"/>
          <w:marTop w:val="0"/>
          <w:marBottom w:val="0"/>
          <w:divBdr>
            <w:top w:val="none" w:sz="0" w:space="0" w:color="auto"/>
            <w:left w:val="none" w:sz="0" w:space="0" w:color="auto"/>
            <w:bottom w:val="none" w:sz="0" w:space="0" w:color="auto"/>
            <w:right w:val="none" w:sz="0" w:space="0" w:color="auto"/>
          </w:divBdr>
        </w:div>
        <w:div w:id="2066563061">
          <w:marLeft w:val="0"/>
          <w:marRight w:val="0"/>
          <w:marTop w:val="0"/>
          <w:marBottom w:val="0"/>
          <w:divBdr>
            <w:top w:val="none" w:sz="0" w:space="0" w:color="auto"/>
            <w:left w:val="none" w:sz="0" w:space="0" w:color="auto"/>
            <w:bottom w:val="none" w:sz="0" w:space="0" w:color="auto"/>
            <w:right w:val="none" w:sz="0" w:space="0" w:color="auto"/>
          </w:divBdr>
        </w:div>
        <w:div w:id="1192957710">
          <w:marLeft w:val="0"/>
          <w:marRight w:val="0"/>
          <w:marTop w:val="0"/>
          <w:marBottom w:val="0"/>
          <w:divBdr>
            <w:top w:val="none" w:sz="0" w:space="0" w:color="auto"/>
            <w:left w:val="none" w:sz="0" w:space="0" w:color="auto"/>
            <w:bottom w:val="none" w:sz="0" w:space="0" w:color="auto"/>
            <w:right w:val="none" w:sz="0" w:space="0" w:color="auto"/>
          </w:divBdr>
        </w:div>
        <w:div w:id="6252998">
          <w:marLeft w:val="0"/>
          <w:marRight w:val="0"/>
          <w:marTop w:val="0"/>
          <w:marBottom w:val="0"/>
          <w:divBdr>
            <w:top w:val="none" w:sz="0" w:space="0" w:color="auto"/>
            <w:left w:val="none" w:sz="0" w:space="0" w:color="auto"/>
            <w:bottom w:val="none" w:sz="0" w:space="0" w:color="auto"/>
            <w:right w:val="none" w:sz="0" w:space="0" w:color="auto"/>
          </w:divBdr>
        </w:div>
        <w:div w:id="2008361564">
          <w:marLeft w:val="0"/>
          <w:marRight w:val="0"/>
          <w:marTop w:val="0"/>
          <w:marBottom w:val="0"/>
          <w:divBdr>
            <w:top w:val="none" w:sz="0" w:space="0" w:color="auto"/>
            <w:left w:val="none" w:sz="0" w:space="0" w:color="auto"/>
            <w:bottom w:val="none" w:sz="0" w:space="0" w:color="auto"/>
            <w:right w:val="none" w:sz="0" w:space="0" w:color="auto"/>
          </w:divBdr>
        </w:div>
        <w:div w:id="559636145">
          <w:marLeft w:val="0"/>
          <w:marRight w:val="0"/>
          <w:marTop w:val="0"/>
          <w:marBottom w:val="0"/>
          <w:divBdr>
            <w:top w:val="none" w:sz="0" w:space="0" w:color="auto"/>
            <w:left w:val="none" w:sz="0" w:space="0" w:color="auto"/>
            <w:bottom w:val="none" w:sz="0" w:space="0" w:color="auto"/>
            <w:right w:val="none" w:sz="0" w:space="0" w:color="auto"/>
          </w:divBdr>
        </w:div>
        <w:div w:id="1561138903">
          <w:marLeft w:val="0"/>
          <w:marRight w:val="0"/>
          <w:marTop w:val="0"/>
          <w:marBottom w:val="0"/>
          <w:divBdr>
            <w:top w:val="none" w:sz="0" w:space="0" w:color="auto"/>
            <w:left w:val="none" w:sz="0" w:space="0" w:color="auto"/>
            <w:bottom w:val="none" w:sz="0" w:space="0" w:color="auto"/>
            <w:right w:val="none" w:sz="0" w:space="0" w:color="auto"/>
          </w:divBdr>
        </w:div>
      </w:divsChild>
    </w:div>
    <w:div w:id="1511946856">
      <w:bodyDiv w:val="1"/>
      <w:marLeft w:val="0"/>
      <w:marRight w:val="0"/>
      <w:marTop w:val="0"/>
      <w:marBottom w:val="0"/>
      <w:divBdr>
        <w:top w:val="none" w:sz="0" w:space="0" w:color="auto"/>
        <w:left w:val="none" w:sz="0" w:space="0" w:color="auto"/>
        <w:bottom w:val="none" w:sz="0" w:space="0" w:color="auto"/>
        <w:right w:val="none" w:sz="0" w:space="0" w:color="auto"/>
      </w:divBdr>
      <w:divsChild>
        <w:div w:id="1143893504">
          <w:marLeft w:val="0"/>
          <w:marRight w:val="0"/>
          <w:marTop w:val="0"/>
          <w:marBottom w:val="0"/>
          <w:divBdr>
            <w:top w:val="none" w:sz="0" w:space="0" w:color="auto"/>
            <w:left w:val="none" w:sz="0" w:space="0" w:color="auto"/>
            <w:bottom w:val="none" w:sz="0" w:space="0" w:color="auto"/>
            <w:right w:val="none" w:sz="0" w:space="0" w:color="auto"/>
          </w:divBdr>
        </w:div>
        <w:div w:id="659650494">
          <w:marLeft w:val="0"/>
          <w:marRight w:val="0"/>
          <w:marTop w:val="0"/>
          <w:marBottom w:val="0"/>
          <w:divBdr>
            <w:top w:val="none" w:sz="0" w:space="0" w:color="auto"/>
            <w:left w:val="none" w:sz="0" w:space="0" w:color="auto"/>
            <w:bottom w:val="none" w:sz="0" w:space="0" w:color="auto"/>
            <w:right w:val="none" w:sz="0" w:space="0" w:color="auto"/>
          </w:divBdr>
        </w:div>
        <w:div w:id="1679236635">
          <w:marLeft w:val="0"/>
          <w:marRight w:val="0"/>
          <w:marTop w:val="0"/>
          <w:marBottom w:val="0"/>
          <w:divBdr>
            <w:top w:val="none" w:sz="0" w:space="0" w:color="auto"/>
            <w:left w:val="none" w:sz="0" w:space="0" w:color="auto"/>
            <w:bottom w:val="none" w:sz="0" w:space="0" w:color="auto"/>
            <w:right w:val="none" w:sz="0" w:space="0" w:color="auto"/>
          </w:divBdr>
        </w:div>
        <w:div w:id="152764568">
          <w:marLeft w:val="0"/>
          <w:marRight w:val="0"/>
          <w:marTop w:val="0"/>
          <w:marBottom w:val="0"/>
          <w:divBdr>
            <w:top w:val="none" w:sz="0" w:space="0" w:color="auto"/>
            <w:left w:val="none" w:sz="0" w:space="0" w:color="auto"/>
            <w:bottom w:val="none" w:sz="0" w:space="0" w:color="auto"/>
            <w:right w:val="none" w:sz="0" w:space="0" w:color="auto"/>
          </w:divBdr>
        </w:div>
        <w:div w:id="1639988379">
          <w:marLeft w:val="0"/>
          <w:marRight w:val="0"/>
          <w:marTop w:val="0"/>
          <w:marBottom w:val="0"/>
          <w:divBdr>
            <w:top w:val="none" w:sz="0" w:space="0" w:color="auto"/>
            <w:left w:val="none" w:sz="0" w:space="0" w:color="auto"/>
            <w:bottom w:val="none" w:sz="0" w:space="0" w:color="auto"/>
            <w:right w:val="none" w:sz="0" w:space="0" w:color="auto"/>
          </w:divBdr>
        </w:div>
        <w:div w:id="662199263">
          <w:marLeft w:val="0"/>
          <w:marRight w:val="0"/>
          <w:marTop w:val="0"/>
          <w:marBottom w:val="0"/>
          <w:divBdr>
            <w:top w:val="none" w:sz="0" w:space="0" w:color="auto"/>
            <w:left w:val="none" w:sz="0" w:space="0" w:color="auto"/>
            <w:bottom w:val="none" w:sz="0" w:space="0" w:color="auto"/>
            <w:right w:val="none" w:sz="0" w:space="0" w:color="auto"/>
          </w:divBdr>
        </w:div>
        <w:div w:id="338048297">
          <w:marLeft w:val="0"/>
          <w:marRight w:val="0"/>
          <w:marTop w:val="0"/>
          <w:marBottom w:val="0"/>
          <w:divBdr>
            <w:top w:val="none" w:sz="0" w:space="0" w:color="auto"/>
            <w:left w:val="none" w:sz="0" w:space="0" w:color="auto"/>
            <w:bottom w:val="none" w:sz="0" w:space="0" w:color="auto"/>
            <w:right w:val="none" w:sz="0" w:space="0" w:color="auto"/>
          </w:divBdr>
        </w:div>
        <w:div w:id="1913851430">
          <w:marLeft w:val="0"/>
          <w:marRight w:val="0"/>
          <w:marTop w:val="0"/>
          <w:marBottom w:val="0"/>
          <w:divBdr>
            <w:top w:val="none" w:sz="0" w:space="0" w:color="auto"/>
            <w:left w:val="none" w:sz="0" w:space="0" w:color="auto"/>
            <w:bottom w:val="none" w:sz="0" w:space="0" w:color="auto"/>
            <w:right w:val="none" w:sz="0" w:space="0" w:color="auto"/>
          </w:divBdr>
        </w:div>
        <w:div w:id="1535381077">
          <w:marLeft w:val="0"/>
          <w:marRight w:val="0"/>
          <w:marTop w:val="0"/>
          <w:marBottom w:val="0"/>
          <w:divBdr>
            <w:top w:val="none" w:sz="0" w:space="0" w:color="auto"/>
            <w:left w:val="none" w:sz="0" w:space="0" w:color="auto"/>
            <w:bottom w:val="none" w:sz="0" w:space="0" w:color="auto"/>
            <w:right w:val="none" w:sz="0" w:space="0" w:color="auto"/>
          </w:divBdr>
        </w:div>
      </w:divsChild>
    </w:div>
    <w:div w:id="1608581554">
      <w:bodyDiv w:val="1"/>
      <w:marLeft w:val="0"/>
      <w:marRight w:val="0"/>
      <w:marTop w:val="0"/>
      <w:marBottom w:val="0"/>
      <w:divBdr>
        <w:top w:val="none" w:sz="0" w:space="0" w:color="auto"/>
        <w:left w:val="none" w:sz="0" w:space="0" w:color="auto"/>
        <w:bottom w:val="none" w:sz="0" w:space="0" w:color="auto"/>
        <w:right w:val="none" w:sz="0" w:space="0" w:color="auto"/>
      </w:divBdr>
    </w:div>
    <w:div w:id="1923760766">
      <w:bodyDiv w:val="1"/>
      <w:marLeft w:val="0"/>
      <w:marRight w:val="0"/>
      <w:marTop w:val="0"/>
      <w:marBottom w:val="0"/>
      <w:divBdr>
        <w:top w:val="none" w:sz="0" w:space="0" w:color="auto"/>
        <w:left w:val="none" w:sz="0" w:space="0" w:color="auto"/>
        <w:bottom w:val="none" w:sz="0" w:space="0" w:color="auto"/>
        <w:right w:val="none" w:sz="0" w:space="0" w:color="auto"/>
      </w:divBdr>
    </w:div>
    <w:div w:id="209192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grigor-adm91.ru/"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15980</Words>
  <Characters>91086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106853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novog_sovet@mail.ru</cp:lastModifiedBy>
  <cp:revision>6</cp:revision>
  <cp:lastPrinted>2022-08-18T11:26:00Z</cp:lastPrinted>
  <dcterms:created xsi:type="dcterms:W3CDTF">2024-10-11T07:38:00Z</dcterms:created>
  <dcterms:modified xsi:type="dcterms:W3CDTF">2024-10-11T11:27:00Z</dcterms:modified>
</cp:coreProperties>
</file>