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077" w:rsidRDefault="00C909CF" w:rsidP="00DE1077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DE1077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DE107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проект</w:t>
      </w:r>
    </w:p>
    <w:p w:rsidR="00C909CF" w:rsidRPr="00DE1077" w:rsidRDefault="00DE1077" w:rsidP="00DE1077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</w:t>
      </w:r>
      <w:r w:rsidR="00C909CF" w:rsidRPr="00DE1077">
        <w:rPr>
          <w:rFonts w:ascii="Times New Roman" w:hAnsi="Times New Roman" w:cs="Times New Roman"/>
          <w:b/>
          <w:sz w:val="28"/>
          <w:szCs w:val="28"/>
        </w:rPr>
        <w:t>РЕСПУБЛИКА КРЫМ</w:t>
      </w:r>
    </w:p>
    <w:p w:rsidR="00C909CF" w:rsidRPr="00DE1077" w:rsidRDefault="00C909CF" w:rsidP="00C909CF">
      <w:pPr>
        <w:tabs>
          <w:tab w:val="left" w:pos="32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077">
        <w:rPr>
          <w:rFonts w:ascii="Times New Roman" w:hAnsi="Times New Roman" w:cs="Times New Roman"/>
          <w:b/>
          <w:sz w:val="28"/>
          <w:szCs w:val="28"/>
        </w:rPr>
        <w:t>НИЖНЕГОРСКИЙ РАЙОН</w:t>
      </w:r>
    </w:p>
    <w:p w:rsidR="00C909CF" w:rsidRPr="00DE1077" w:rsidRDefault="00DE1077" w:rsidP="00DE1077">
      <w:pPr>
        <w:pStyle w:val="ConsPlusNormal"/>
        <w:ind w:right="-143"/>
        <w:rPr>
          <w:rFonts w:ascii="Times New Roman" w:hAnsi="Times New Roman" w:cs="Times New Roman"/>
          <w:bCs/>
          <w:sz w:val="28"/>
          <w:szCs w:val="28"/>
        </w:rPr>
      </w:pPr>
      <w:r w:rsidRPr="00DE1077">
        <w:rPr>
          <w:rFonts w:ascii="Times New Roman" w:hAnsi="Times New Roman" w:cs="Times New Roman"/>
          <w:sz w:val="28"/>
          <w:szCs w:val="28"/>
        </w:rPr>
        <w:t>АДМИНИСТРАЦИЯ НОВОГРИГОРЬЕВСКОГО</w:t>
      </w:r>
      <w:r w:rsidR="00C909CF" w:rsidRPr="00DE1077"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909CF" w:rsidRPr="00DE1077">
        <w:rPr>
          <w:rFonts w:ascii="Times New Roman" w:hAnsi="Times New Roman" w:cs="Times New Roman"/>
          <w:sz w:val="28"/>
          <w:szCs w:val="28"/>
        </w:rPr>
        <w:t>ОСЕЛЕНИЯ</w:t>
      </w:r>
    </w:p>
    <w:p w:rsidR="00C909CF" w:rsidRPr="00DE1077" w:rsidRDefault="00C909CF" w:rsidP="00C909C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1077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3816CD" w:rsidRPr="00DE1077" w:rsidRDefault="003816CD">
      <w:pPr>
        <w:rPr>
          <w:rFonts w:ascii="Times New Roman" w:hAnsi="Times New Roman" w:cs="Times New Roman"/>
          <w:sz w:val="28"/>
          <w:szCs w:val="28"/>
        </w:rPr>
      </w:pPr>
    </w:p>
    <w:p w:rsidR="00C909CF" w:rsidRPr="00DE1077" w:rsidRDefault="00C909CF" w:rsidP="00DE1077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DE107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DE1077" w:rsidRPr="00DE1077">
        <w:rPr>
          <w:rFonts w:ascii="Times New Roman" w:hAnsi="Times New Roman" w:cs="Times New Roman"/>
          <w:sz w:val="28"/>
          <w:szCs w:val="28"/>
        </w:rPr>
        <w:t>Новогригорьевского</w:t>
      </w:r>
      <w:proofErr w:type="spellEnd"/>
      <w:r w:rsidR="00DE1077" w:rsidRPr="00DE1077">
        <w:rPr>
          <w:rFonts w:ascii="Times New Roman" w:hAnsi="Times New Roman" w:cs="Times New Roman"/>
          <w:sz w:val="28"/>
          <w:szCs w:val="28"/>
        </w:rPr>
        <w:t xml:space="preserve"> сельского поселения от 12.03.2025 №49</w:t>
      </w:r>
      <w:r w:rsidRPr="00DE1077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</w:t>
      </w:r>
      <w:hyperlink w:anchor="P37" w:history="1">
        <w:proofErr w:type="gramStart"/>
        <w:r w:rsidRPr="00DE1077">
          <w:rPr>
            <w:rFonts w:ascii="Times New Roman" w:hAnsi="Times New Roman" w:cs="Times New Roman"/>
            <w:sz w:val="28"/>
            <w:szCs w:val="28"/>
          </w:rPr>
          <w:t>порядк</w:t>
        </w:r>
      </w:hyperlink>
      <w:r w:rsidRPr="00DE1077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DE1077">
        <w:rPr>
          <w:rFonts w:ascii="Times New Roman" w:hAnsi="Times New Roman" w:cs="Times New Roman"/>
          <w:sz w:val="28"/>
          <w:szCs w:val="28"/>
        </w:rPr>
        <w:t xml:space="preserve"> и условиях</w:t>
      </w:r>
      <w:r w:rsidR="00DE1077">
        <w:rPr>
          <w:rFonts w:ascii="Times New Roman" w:hAnsi="Times New Roman" w:cs="Times New Roman"/>
          <w:sz w:val="28"/>
          <w:szCs w:val="28"/>
        </w:rPr>
        <w:t xml:space="preserve"> </w:t>
      </w:r>
      <w:r w:rsidRPr="00DE1077">
        <w:rPr>
          <w:rFonts w:ascii="Times New Roman" w:hAnsi="Times New Roman" w:cs="Times New Roman"/>
          <w:sz w:val="28"/>
          <w:szCs w:val="28"/>
        </w:rPr>
        <w:t xml:space="preserve">заключения, изменения и прекращения действия соглашения о защите и поощрении капиталовложений со стороны администрации </w:t>
      </w:r>
      <w:proofErr w:type="spellStart"/>
      <w:r w:rsidR="00DE1077" w:rsidRPr="00DE1077">
        <w:rPr>
          <w:rFonts w:ascii="Times New Roman" w:hAnsi="Times New Roman" w:cs="Times New Roman"/>
          <w:sz w:val="28"/>
          <w:szCs w:val="28"/>
        </w:rPr>
        <w:t>Новогригорьевского</w:t>
      </w:r>
      <w:proofErr w:type="spellEnd"/>
      <w:r w:rsidRPr="00DE1077">
        <w:rPr>
          <w:rFonts w:ascii="Times New Roman" w:hAnsi="Times New Roman" w:cs="Times New Roman"/>
          <w:sz w:val="28"/>
          <w:szCs w:val="28"/>
        </w:rPr>
        <w:t xml:space="preserve"> сельского поселения Нижнегорского района Республики Крым»</w:t>
      </w:r>
    </w:p>
    <w:p w:rsidR="00C909CF" w:rsidRPr="00DE1077" w:rsidRDefault="00C909CF" w:rsidP="00C909CF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909CF" w:rsidRPr="00DE1077" w:rsidRDefault="00C909CF" w:rsidP="00C909C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1077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 06.10.2003 г. № 131-ФЗ «Об общих принципах организации местного самоуправления в Российской Федерации», Федеральным законом от 01.04.2020 г. № 69-ФЗ «О защите и поощрении капиталовложений в Российской Федерации</w:t>
      </w:r>
      <w:r w:rsidRPr="00DE107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DE1077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bookmarkStart w:id="0" w:name="_Hlk190248594"/>
      <w:r w:rsidRPr="00DE1077"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 w:rsidR="00DE1077" w:rsidRPr="00DE1077">
        <w:rPr>
          <w:rFonts w:ascii="Times New Roman" w:hAnsi="Times New Roman" w:cs="Times New Roman"/>
          <w:sz w:val="28"/>
          <w:szCs w:val="28"/>
        </w:rPr>
        <w:t>Новогригорьевского</w:t>
      </w:r>
      <w:proofErr w:type="spellEnd"/>
      <w:r w:rsidRPr="00DE1077">
        <w:rPr>
          <w:rFonts w:ascii="Times New Roman" w:hAnsi="Times New Roman" w:cs="Times New Roman"/>
          <w:sz w:val="28"/>
          <w:szCs w:val="28"/>
        </w:rPr>
        <w:t xml:space="preserve"> сельского поселения Нижнегорского района Республики Крым, Администрация </w:t>
      </w:r>
      <w:bookmarkStart w:id="1" w:name="_Hlk190248581"/>
      <w:proofErr w:type="spellStart"/>
      <w:r w:rsidR="00DE1077" w:rsidRPr="00DE1077">
        <w:rPr>
          <w:rFonts w:ascii="Times New Roman" w:hAnsi="Times New Roman" w:cs="Times New Roman"/>
          <w:sz w:val="28"/>
          <w:szCs w:val="28"/>
        </w:rPr>
        <w:t>Новогригорьевского</w:t>
      </w:r>
      <w:proofErr w:type="spellEnd"/>
      <w:r w:rsidRPr="00DE1077">
        <w:rPr>
          <w:rFonts w:ascii="Times New Roman" w:hAnsi="Times New Roman" w:cs="Times New Roman"/>
          <w:sz w:val="28"/>
          <w:szCs w:val="28"/>
        </w:rPr>
        <w:t xml:space="preserve"> сельского поселения Нижнегорского района Республики Крым</w:t>
      </w:r>
      <w:bookmarkEnd w:id="1"/>
      <w:proofErr w:type="gramEnd"/>
    </w:p>
    <w:p w:rsidR="00C909CF" w:rsidRPr="00DE1077" w:rsidRDefault="00DE1077" w:rsidP="00C909CF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C909CF" w:rsidRPr="00DE1077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bookmarkEnd w:id="0"/>
    <w:p w:rsidR="00C909CF" w:rsidRPr="00DE1077" w:rsidRDefault="00C909CF" w:rsidP="00C909CF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909CF" w:rsidRDefault="00DE1077" w:rsidP="00DE107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909CF" w:rsidRPr="00DE1077"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C909CF" w:rsidRPr="00DE1077">
        <w:rPr>
          <w:rFonts w:ascii="Times New Roman" w:hAnsi="Times New Roman" w:cs="Times New Roman"/>
          <w:sz w:val="28"/>
          <w:szCs w:val="28"/>
        </w:rPr>
        <w:t xml:space="preserve">изменения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909CF" w:rsidRPr="00DE1077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909CF" w:rsidRPr="00DE1077">
        <w:rPr>
          <w:rFonts w:ascii="Times New Roman" w:hAnsi="Times New Roman" w:cs="Times New Roman"/>
          <w:sz w:val="28"/>
          <w:szCs w:val="28"/>
        </w:rPr>
        <w:t xml:space="preserve"> о </w:t>
      </w:r>
      <w:hyperlink w:anchor="P37" w:history="1">
        <w:proofErr w:type="gramStart"/>
        <w:r w:rsidR="00C909CF" w:rsidRPr="00DE1077">
          <w:rPr>
            <w:rFonts w:ascii="Times New Roman" w:hAnsi="Times New Roman" w:cs="Times New Roman"/>
            <w:sz w:val="28"/>
            <w:szCs w:val="28"/>
          </w:rPr>
          <w:t>порядк</w:t>
        </w:r>
      </w:hyperlink>
      <w:r w:rsidR="00C909CF" w:rsidRPr="00DE1077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C909CF" w:rsidRPr="00DE1077">
        <w:rPr>
          <w:rFonts w:ascii="Times New Roman" w:hAnsi="Times New Roman" w:cs="Times New Roman"/>
          <w:sz w:val="28"/>
          <w:szCs w:val="28"/>
        </w:rPr>
        <w:t xml:space="preserve"> и условиях  заключения, изменения и прекращения действия соглашения о защите и поощрении капиталовложений со стороны администрации </w:t>
      </w:r>
      <w:proofErr w:type="spellStart"/>
      <w:r w:rsidRPr="00DE1077">
        <w:rPr>
          <w:rFonts w:ascii="Times New Roman" w:hAnsi="Times New Roman" w:cs="Times New Roman"/>
          <w:sz w:val="28"/>
          <w:szCs w:val="28"/>
        </w:rPr>
        <w:t>Новогригорьевского</w:t>
      </w:r>
      <w:proofErr w:type="spellEnd"/>
      <w:r w:rsidR="00C909CF" w:rsidRPr="00DE1077">
        <w:rPr>
          <w:rFonts w:ascii="Times New Roman" w:hAnsi="Times New Roman" w:cs="Times New Roman"/>
          <w:sz w:val="28"/>
          <w:szCs w:val="28"/>
        </w:rPr>
        <w:t xml:space="preserve"> сельского поселения Нижнегорского района Республики Крым»:</w:t>
      </w:r>
    </w:p>
    <w:p w:rsidR="00C909CF" w:rsidRPr="00DE1077" w:rsidRDefault="00DE1077" w:rsidP="00DE107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C909CF" w:rsidRPr="00DE1077">
        <w:rPr>
          <w:rFonts w:ascii="Times New Roman" w:hAnsi="Times New Roman" w:cs="Times New Roman"/>
          <w:sz w:val="28"/>
          <w:szCs w:val="28"/>
        </w:rPr>
        <w:t>Пункты 2.2 – 2.3 изложить в новой редакции:</w:t>
      </w:r>
    </w:p>
    <w:p w:rsidR="00C909CF" w:rsidRPr="00DE1077" w:rsidRDefault="00C909CF" w:rsidP="00C909CF">
      <w:pPr>
        <w:shd w:val="clear" w:color="auto" w:fill="FFFFFF"/>
        <w:ind w:firstLine="708"/>
        <w:rPr>
          <w:rFonts w:ascii="Times New Roman" w:hAnsi="Times New Roman" w:cs="Times New Roman"/>
          <w:sz w:val="28"/>
          <w:szCs w:val="28"/>
        </w:rPr>
      </w:pPr>
      <w:r w:rsidRPr="00DE1077">
        <w:rPr>
          <w:rFonts w:ascii="Times New Roman" w:hAnsi="Times New Roman" w:cs="Times New Roman"/>
          <w:sz w:val="28"/>
          <w:szCs w:val="28"/>
        </w:rPr>
        <w:t>«2.2. Соглашение заключается с российским юридическим лицом, которое удовлетворяет следующим требованиям (далее - заявитель):</w:t>
      </w:r>
    </w:p>
    <w:p w:rsidR="00C909CF" w:rsidRPr="00DE1077" w:rsidRDefault="00C909CF" w:rsidP="00C909CF">
      <w:pPr>
        <w:shd w:val="clear" w:color="auto" w:fill="FFFFFF"/>
        <w:ind w:firstLine="708"/>
        <w:rPr>
          <w:rFonts w:ascii="Times New Roman" w:hAnsi="Times New Roman" w:cs="Times New Roman"/>
          <w:sz w:val="28"/>
          <w:szCs w:val="28"/>
        </w:rPr>
      </w:pPr>
      <w:r w:rsidRPr="00DE1077">
        <w:rPr>
          <w:rFonts w:ascii="Times New Roman" w:hAnsi="Times New Roman" w:cs="Times New Roman"/>
          <w:sz w:val="28"/>
          <w:szCs w:val="28"/>
        </w:rPr>
        <w:t>а) заявитель отвечает признакам организации, реализующей проект, установленным </w:t>
      </w:r>
      <w:hyperlink r:id="rId5" w:anchor="/document/73826576/entry/218" w:history="1">
        <w:r w:rsidRPr="00DE1077">
          <w:rPr>
            <w:rFonts w:ascii="Times New Roman" w:hAnsi="Times New Roman" w:cs="Times New Roman"/>
            <w:sz w:val="28"/>
            <w:szCs w:val="28"/>
          </w:rPr>
          <w:t>пунктом 8 части 1 статьи 2</w:t>
        </w:r>
      </w:hyperlink>
      <w:r w:rsidRPr="00DE1077">
        <w:rPr>
          <w:rFonts w:ascii="Times New Roman" w:hAnsi="Times New Roman" w:cs="Times New Roman"/>
          <w:sz w:val="28"/>
          <w:szCs w:val="28"/>
        </w:rPr>
        <w:t> Федерального закона № 69-ФЗ;</w:t>
      </w:r>
    </w:p>
    <w:p w:rsidR="00C909CF" w:rsidRPr="00DE1077" w:rsidRDefault="00C909CF" w:rsidP="00C909CF">
      <w:pPr>
        <w:shd w:val="clear" w:color="auto" w:fill="FFFFFF"/>
        <w:ind w:firstLine="708"/>
        <w:rPr>
          <w:rFonts w:ascii="Times New Roman" w:hAnsi="Times New Roman" w:cs="Times New Roman"/>
          <w:sz w:val="28"/>
          <w:szCs w:val="28"/>
        </w:rPr>
      </w:pPr>
      <w:r w:rsidRPr="00DE1077">
        <w:rPr>
          <w:rFonts w:ascii="Times New Roman" w:hAnsi="Times New Roman" w:cs="Times New Roman"/>
          <w:sz w:val="28"/>
          <w:szCs w:val="28"/>
        </w:rPr>
        <w:t>б) заявителем представлена достоверная информация о себе, в том числе информация, соответствующая сведениям, содержащимся в Едином государственном реестре юридических лиц, включая сведения о том, что:</w:t>
      </w:r>
    </w:p>
    <w:p w:rsidR="00C909CF" w:rsidRPr="00DE1077" w:rsidRDefault="00C909CF" w:rsidP="00C909CF">
      <w:pPr>
        <w:shd w:val="clear" w:color="auto" w:fill="FFFFFF"/>
        <w:ind w:firstLine="708"/>
        <w:rPr>
          <w:rFonts w:ascii="Times New Roman" w:hAnsi="Times New Roman" w:cs="Times New Roman"/>
          <w:sz w:val="28"/>
          <w:szCs w:val="28"/>
        </w:rPr>
      </w:pPr>
      <w:r w:rsidRPr="00DE1077">
        <w:rPr>
          <w:rFonts w:ascii="Times New Roman" w:hAnsi="Times New Roman" w:cs="Times New Roman"/>
          <w:sz w:val="28"/>
          <w:szCs w:val="28"/>
        </w:rPr>
        <w:t>заявитель не находится в процессе ликвидации или в его отношении не принято решение о предстоящем исключении юридического лица из Единого государственного реестра юридических лиц;</w:t>
      </w:r>
    </w:p>
    <w:p w:rsidR="00C909CF" w:rsidRPr="00DE1077" w:rsidRDefault="00C909CF" w:rsidP="00C909CF">
      <w:pPr>
        <w:shd w:val="clear" w:color="auto" w:fill="FFFFFF"/>
        <w:ind w:firstLine="708"/>
        <w:rPr>
          <w:rFonts w:ascii="Times New Roman" w:hAnsi="Times New Roman" w:cs="Times New Roman"/>
          <w:sz w:val="28"/>
          <w:szCs w:val="28"/>
        </w:rPr>
      </w:pPr>
      <w:r w:rsidRPr="00DE1077">
        <w:rPr>
          <w:rFonts w:ascii="Times New Roman" w:hAnsi="Times New Roman" w:cs="Times New Roman"/>
          <w:sz w:val="28"/>
          <w:szCs w:val="28"/>
        </w:rPr>
        <w:t>в отношении заявителя в соответствии с </w:t>
      </w:r>
      <w:hyperlink r:id="rId6" w:anchor="/document/185181/entry/0" w:history="1">
        <w:r w:rsidRPr="00DE1077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DE1077">
        <w:rPr>
          <w:rFonts w:ascii="Times New Roman" w:hAnsi="Times New Roman" w:cs="Times New Roman"/>
          <w:sz w:val="28"/>
          <w:szCs w:val="28"/>
        </w:rPr>
        <w:t> "О несостоятельности (банкротстве)" не возбуждено производство по делу о несостоятельности (банкротстве).</w:t>
      </w:r>
    </w:p>
    <w:p w:rsidR="00C909CF" w:rsidRPr="00DE1077" w:rsidRDefault="00C909CF" w:rsidP="00C909CF">
      <w:pPr>
        <w:shd w:val="clear" w:color="auto" w:fill="FFFFFF"/>
        <w:ind w:firstLine="708"/>
        <w:rPr>
          <w:rFonts w:ascii="Times New Roman" w:hAnsi="Times New Roman" w:cs="Times New Roman"/>
          <w:sz w:val="28"/>
          <w:szCs w:val="28"/>
        </w:rPr>
      </w:pPr>
      <w:r w:rsidRPr="00DE1077">
        <w:rPr>
          <w:rFonts w:ascii="Times New Roman" w:hAnsi="Times New Roman" w:cs="Times New Roman"/>
          <w:sz w:val="28"/>
          <w:szCs w:val="28"/>
        </w:rPr>
        <w:t>2.3. Соглашение заключается в отношении инвестиционного проекта, который удовлетворяет следующим требованиям:</w:t>
      </w:r>
    </w:p>
    <w:p w:rsidR="00C909CF" w:rsidRPr="00DE1077" w:rsidRDefault="00C909CF" w:rsidP="00C909CF">
      <w:pPr>
        <w:shd w:val="clear" w:color="auto" w:fill="FFFFFF"/>
        <w:ind w:firstLine="708"/>
        <w:rPr>
          <w:rFonts w:ascii="Times New Roman" w:hAnsi="Times New Roman" w:cs="Times New Roman"/>
          <w:sz w:val="28"/>
          <w:szCs w:val="28"/>
        </w:rPr>
      </w:pPr>
      <w:r w:rsidRPr="00DE1077">
        <w:rPr>
          <w:rFonts w:ascii="Times New Roman" w:hAnsi="Times New Roman" w:cs="Times New Roman"/>
          <w:sz w:val="28"/>
          <w:szCs w:val="28"/>
        </w:rPr>
        <w:t xml:space="preserve">а) инвестиционный проект отвечает признакам инвестиционного </w:t>
      </w:r>
      <w:r w:rsidRPr="00DE1077">
        <w:rPr>
          <w:rFonts w:ascii="Times New Roman" w:hAnsi="Times New Roman" w:cs="Times New Roman"/>
          <w:sz w:val="28"/>
          <w:szCs w:val="28"/>
        </w:rPr>
        <w:lastRenderedPageBreak/>
        <w:t>проекта, предусмотренным </w:t>
      </w:r>
      <w:hyperlink r:id="rId7" w:anchor="/document/73826576/entry/213" w:history="1">
        <w:r w:rsidRPr="00DE1077">
          <w:rPr>
            <w:rFonts w:ascii="Times New Roman" w:hAnsi="Times New Roman" w:cs="Times New Roman"/>
            <w:sz w:val="28"/>
            <w:szCs w:val="28"/>
          </w:rPr>
          <w:t>пунктом 3 части 1 статьи 2</w:t>
        </w:r>
      </w:hyperlink>
      <w:r w:rsidRPr="00DE1077">
        <w:rPr>
          <w:rFonts w:ascii="Times New Roman" w:hAnsi="Times New Roman" w:cs="Times New Roman"/>
          <w:sz w:val="28"/>
          <w:szCs w:val="28"/>
        </w:rPr>
        <w:t> Федерального закона № 69-ФЗ;</w:t>
      </w:r>
    </w:p>
    <w:p w:rsidR="00C909CF" w:rsidRPr="00DE1077" w:rsidRDefault="00C909CF" w:rsidP="00C909CF">
      <w:pPr>
        <w:shd w:val="clear" w:color="auto" w:fill="FFFFFF"/>
        <w:ind w:firstLine="708"/>
        <w:rPr>
          <w:rFonts w:ascii="Times New Roman" w:hAnsi="Times New Roman" w:cs="Times New Roman"/>
          <w:sz w:val="28"/>
          <w:szCs w:val="28"/>
        </w:rPr>
      </w:pPr>
      <w:r w:rsidRPr="00DE1077">
        <w:rPr>
          <w:rFonts w:ascii="Times New Roman" w:hAnsi="Times New Roman" w:cs="Times New Roman"/>
          <w:sz w:val="28"/>
          <w:szCs w:val="28"/>
        </w:rPr>
        <w:t>б) инвестиционный проект отвечает признакам нового инвестиционного проекта, предусмотренным </w:t>
      </w:r>
      <w:hyperlink r:id="rId8" w:anchor="/document/73826576/entry/216" w:history="1">
        <w:r w:rsidRPr="00DE1077">
          <w:rPr>
            <w:rFonts w:ascii="Times New Roman" w:hAnsi="Times New Roman" w:cs="Times New Roman"/>
            <w:sz w:val="28"/>
            <w:szCs w:val="28"/>
          </w:rPr>
          <w:t>пунктом 6 части 1 статьи 2</w:t>
        </w:r>
      </w:hyperlink>
      <w:r w:rsidRPr="00DE1077">
        <w:rPr>
          <w:rFonts w:ascii="Times New Roman" w:hAnsi="Times New Roman" w:cs="Times New Roman"/>
          <w:sz w:val="28"/>
          <w:szCs w:val="28"/>
        </w:rPr>
        <w:t> Федерального закона № 69-ФЗ;</w:t>
      </w:r>
    </w:p>
    <w:p w:rsidR="00C909CF" w:rsidRPr="00DE1077" w:rsidRDefault="00C909CF" w:rsidP="00C909CF">
      <w:pPr>
        <w:shd w:val="clear" w:color="auto" w:fill="FFFFFF"/>
        <w:ind w:firstLine="708"/>
        <w:rPr>
          <w:rFonts w:ascii="Times New Roman" w:hAnsi="Times New Roman" w:cs="Times New Roman"/>
          <w:sz w:val="28"/>
          <w:szCs w:val="28"/>
        </w:rPr>
      </w:pPr>
      <w:r w:rsidRPr="00DE1077">
        <w:rPr>
          <w:rFonts w:ascii="Times New Roman" w:hAnsi="Times New Roman" w:cs="Times New Roman"/>
          <w:sz w:val="28"/>
          <w:szCs w:val="28"/>
        </w:rPr>
        <w:t>в) инвестиционный проект реализуется в сфере российской экономики, которая отвечает требованиям, установленным </w:t>
      </w:r>
      <w:hyperlink r:id="rId9" w:anchor="/document/73826576/entry/6" w:history="1">
        <w:r w:rsidRPr="00DE1077">
          <w:rPr>
            <w:rFonts w:ascii="Times New Roman" w:hAnsi="Times New Roman" w:cs="Times New Roman"/>
            <w:sz w:val="28"/>
            <w:szCs w:val="28"/>
          </w:rPr>
          <w:t>статьей 6</w:t>
        </w:r>
      </w:hyperlink>
      <w:r w:rsidRPr="00DE1077">
        <w:rPr>
          <w:rFonts w:ascii="Times New Roman" w:hAnsi="Times New Roman" w:cs="Times New Roman"/>
          <w:sz w:val="28"/>
          <w:szCs w:val="28"/>
        </w:rPr>
        <w:t> Федерального закона № 69-ФЗ;</w:t>
      </w:r>
    </w:p>
    <w:p w:rsidR="00C909CF" w:rsidRPr="00DE1077" w:rsidRDefault="00C909CF" w:rsidP="00C909CF">
      <w:pPr>
        <w:shd w:val="clear" w:color="auto" w:fill="FFFFFF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DE1077">
        <w:rPr>
          <w:rFonts w:ascii="Times New Roman" w:hAnsi="Times New Roman" w:cs="Times New Roman"/>
          <w:sz w:val="28"/>
          <w:szCs w:val="28"/>
        </w:rPr>
        <w:t>г) планируемый заявителем объем капиталовложений в инвестиционный проект (а в случае, если инвестиционный проект реализуется на момент подачи заявления, общий объем осуществленных и планируемых к осуществлению капиталовложений) соответствует положениям </w:t>
      </w:r>
      <w:hyperlink r:id="rId10" w:anchor="/document/73826576/entry/942" w:history="1">
        <w:r w:rsidRPr="00DE1077">
          <w:rPr>
            <w:rFonts w:ascii="Times New Roman" w:hAnsi="Times New Roman" w:cs="Times New Roman"/>
            <w:sz w:val="28"/>
            <w:szCs w:val="28"/>
          </w:rPr>
          <w:t>пункта 2</w:t>
        </w:r>
      </w:hyperlink>
      <w:r w:rsidRPr="00DE1077">
        <w:rPr>
          <w:rFonts w:ascii="Times New Roman" w:hAnsi="Times New Roman" w:cs="Times New Roman"/>
          <w:sz w:val="28"/>
          <w:szCs w:val="28"/>
        </w:rPr>
        <w:t> или </w:t>
      </w:r>
      <w:hyperlink r:id="rId11" w:anchor="/document/73826576/entry/943" w:history="1">
        <w:r w:rsidRPr="00DE1077">
          <w:rPr>
            <w:rFonts w:ascii="Times New Roman" w:hAnsi="Times New Roman" w:cs="Times New Roman"/>
            <w:sz w:val="28"/>
            <w:szCs w:val="28"/>
          </w:rPr>
          <w:t>3 части 4 статьи 9</w:t>
        </w:r>
      </w:hyperlink>
      <w:r w:rsidRPr="00DE1077">
        <w:rPr>
          <w:rFonts w:ascii="Times New Roman" w:hAnsi="Times New Roman" w:cs="Times New Roman"/>
          <w:sz w:val="28"/>
          <w:szCs w:val="28"/>
        </w:rPr>
        <w:t> Федерального закона № 69-ФЗ (при этом для случаев заключения соглашения в отношении нового инвестиционного проекта, предусмотренного </w:t>
      </w:r>
      <w:hyperlink r:id="rId12" w:anchor="/document/73826576/entry/2161" w:history="1">
        <w:r w:rsidRPr="00DE1077">
          <w:rPr>
            <w:rFonts w:ascii="Times New Roman" w:hAnsi="Times New Roman" w:cs="Times New Roman"/>
            <w:sz w:val="28"/>
            <w:szCs w:val="28"/>
          </w:rPr>
          <w:t>подпунктом "а" пункта 6 части 1 статьи 2</w:t>
        </w:r>
        <w:proofErr w:type="gramEnd"/>
      </w:hyperlink>
      <w:r w:rsidRPr="00DE1077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DE1077">
        <w:rPr>
          <w:rFonts w:ascii="Times New Roman" w:hAnsi="Times New Roman" w:cs="Times New Roman"/>
          <w:sz w:val="28"/>
          <w:szCs w:val="28"/>
        </w:rPr>
        <w:t>Федерального закона, соблюдаются требования, установленные </w:t>
      </w:r>
      <w:hyperlink r:id="rId13" w:anchor="/document/73826576/entry/731" w:history="1">
        <w:r w:rsidRPr="00DE1077">
          <w:rPr>
            <w:rFonts w:ascii="Times New Roman" w:hAnsi="Times New Roman" w:cs="Times New Roman"/>
            <w:sz w:val="28"/>
            <w:szCs w:val="28"/>
          </w:rPr>
          <w:t>частью 3 1 статьи 7</w:t>
        </w:r>
      </w:hyperlink>
      <w:r w:rsidRPr="00DE1077">
        <w:rPr>
          <w:rFonts w:ascii="Times New Roman" w:hAnsi="Times New Roman" w:cs="Times New Roman"/>
          <w:sz w:val="28"/>
          <w:szCs w:val="28"/>
        </w:rPr>
        <w:t> Федерального закона № 69-ФЗ);</w:t>
      </w:r>
      <w:proofErr w:type="gramEnd"/>
    </w:p>
    <w:p w:rsidR="00C909CF" w:rsidRPr="00DE1077" w:rsidRDefault="00C909CF" w:rsidP="00C909CF">
      <w:pPr>
        <w:shd w:val="clear" w:color="auto" w:fill="FFFFFF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DE107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E1077">
        <w:rPr>
          <w:rFonts w:ascii="Times New Roman" w:hAnsi="Times New Roman" w:cs="Times New Roman"/>
          <w:sz w:val="28"/>
          <w:szCs w:val="28"/>
        </w:rPr>
        <w:t>) вложенные в инвестиционный проект и (или) планируемые к вложению в инвестиционный проект денежные средства (капиталовложения) отвечают требованиям, установленным </w:t>
      </w:r>
      <w:hyperlink r:id="rId14" w:anchor="/document/73826576/entry/215" w:history="1">
        <w:r w:rsidRPr="00DE1077">
          <w:rPr>
            <w:rFonts w:ascii="Times New Roman" w:hAnsi="Times New Roman" w:cs="Times New Roman"/>
            <w:sz w:val="28"/>
            <w:szCs w:val="28"/>
          </w:rPr>
          <w:t>пунктом 5 части 1 статьи 2</w:t>
        </w:r>
      </w:hyperlink>
      <w:r w:rsidRPr="00DE1077">
        <w:rPr>
          <w:rFonts w:ascii="Times New Roman" w:hAnsi="Times New Roman" w:cs="Times New Roman"/>
          <w:sz w:val="28"/>
          <w:szCs w:val="28"/>
        </w:rPr>
        <w:t> Федерального закона № 69-ФЗ».</w:t>
      </w:r>
    </w:p>
    <w:p w:rsidR="00C909CF" w:rsidRPr="00DE1077" w:rsidRDefault="00C909CF" w:rsidP="00C909CF">
      <w:pPr>
        <w:rPr>
          <w:rFonts w:ascii="Times New Roman" w:hAnsi="Times New Roman" w:cs="Times New Roman"/>
          <w:sz w:val="28"/>
          <w:szCs w:val="28"/>
        </w:rPr>
      </w:pPr>
    </w:p>
    <w:p w:rsidR="00C909CF" w:rsidRPr="00DE1077" w:rsidRDefault="00DE1077" w:rsidP="00DE107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C909CF" w:rsidRPr="00DE1077">
        <w:rPr>
          <w:rFonts w:ascii="Times New Roman" w:hAnsi="Times New Roman" w:cs="Times New Roman"/>
          <w:sz w:val="28"/>
          <w:szCs w:val="28"/>
        </w:rPr>
        <w:t>Пункт 2.9 исключить; пункт 2.8.1 считать пунктом 2.9;</w:t>
      </w:r>
    </w:p>
    <w:p w:rsidR="00C909CF" w:rsidRPr="00DE1077" w:rsidRDefault="00DE1077" w:rsidP="00DE107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C909CF" w:rsidRPr="00DE1077">
        <w:rPr>
          <w:rFonts w:ascii="Times New Roman" w:hAnsi="Times New Roman" w:cs="Times New Roman"/>
          <w:sz w:val="28"/>
          <w:szCs w:val="28"/>
        </w:rPr>
        <w:t>Абзацы второй – четвертый пункта 2.12 исключить;</w:t>
      </w:r>
    </w:p>
    <w:p w:rsidR="00C909CF" w:rsidRPr="00DE1077" w:rsidRDefault="00DE1077" w:rsidP="00DE107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C909CF" w:rsidRPr="00DE1077">
        <w:rPr>
          <w:rFonts w:ascii="Times New Roman" w:hAnsi="Times New Roman" w:cs="Times New Roman"/>
          <w:sz w:val="28"/>
          <w:szCs w:val="28"/>
        </w:rPr>
        <w:t>В подпункте 6 пункта 2.18 слова «и (или) реестре выданных разрешений на строительство в случае, если предоставляется разрешение на строительство» исключить.</w:t>
      </w:r>
    </w:p>
    <w:p w:rsidR="00C909CF" w:rsidRPr="00DE1077" w:rsidRDefault="00C909CF" w:rsidP="00C909CF">
      <w:pPr>
        <w:ind w:left="1080" w:firstLine="0"/>
        <w:rPr>
          <w:rFonts w:ascii="Times New Roman" w:hAnsi="Times New Roman" w:cs="Times New Roman"/>
          <w:sz w:val="28"/>
          <w:szCs w:val="28"/>
        </w:rPr>
      </w:pPr>
    </w:p>
    <w:p w:rsidR="00C909CF" w:rsidRPr="00DE1077" w:rsidRDefault="00C909CF" w:rsidP="00C909CF">
      <w:pPr>
        <w:ind w:firstLine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E1077">
        <w:rPr>
          <w:rFonts w:ascii="Times New Roman" w:hAnsi="Times New Roman" w:cs="Times New Roman"/>
          <w:sz w:val="28"/>
          <w:szCs w:val="28"/>
        </w:rPr>
        <w:t>2. Обнародовать настоящее постановление в</w:t>
      </w:r>
      <w:r w:rsidRPr="00DE107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DE1077" w:rsidRPr="008C462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сетевом издании "Официальный сайт </w:t>
      </w:r>
      <w:proofErr w:type="spellStart"/>
      <w:r w:rsidR="00DE1077" w:rsidRPr="008C462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Новогригорьевского</w:t>
      </w:r>
      <w:proofErr w:type="spellEnd"/>
      <w:r w:rsidR="00DE1077" w:rsidRPr="008C462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сельского поселения Нижнегорского района Республики Крым" ЭЛ № ФС 77-87121 от 01.04.2024 (</w:t>
      </w:r>
      <w:hyperlink r:id="rId15" w:history="1">
        <w:r w:rsidR="00DE1077" w:rsidRPr="008C462F">
          <w:rPr>
            <w:rStyle w:val="a4"/>
            <w:rFonts w:ascii="Times New Roman" w:hAnsi="Times New Roman"/>
            <w:bCs/>
            <w:sz w:val="28"/>
            <w:szCs w:val="28"/>
            <w:shd w:val="clear" w:color="auto" w:fill="FFFFFF"/>
          </w:rPr>
          <w:t>https://novogrigor-adm91.ru/</w:t>
        </w:r>
      </w:hyperlink>
      <w:r w:rsidR="00DE1077" w:rsidRPr="008C462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).</w:t>
      </w:r>
    </w:p>
    <w:p w:rsidR="00C909CF" w:rsidRPr="00DE1077" w:rsidRDefault="00C909CF" w:rsidP="00C909C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E1077">
        <w:rPr>
          <w:rFonts w:ascii="Times New Roman" w:hAnsi="Times New Roman" w:cs="Times New Roman"/>
          <w:sz w:val="28"/>
          <w:szCs w:val="28"/>
        </w:rPr>
        <w:t>3.   Настоящее постановление вступает в силу с момента его официального опубликования (обнародования).</w:t>
      </w:r>
    </w:p>
    <w:p w:rsidR="00C909CF" w:rsidRPr="00DE1077" w:rsidRDefault="00C909CF" w:rsidP="00C909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E1077">
        <w:rPr>
          <w:rFonts w:ascii="Times New Roman" w:hAnsi="Times New Roman" w:cs="Times New Roman"/>
          <w:sz w:val="28"/>
          <w:szCs w:val="28"/>
        </w:rPr>
        <w:t xml:space="preserve">4.   </w:t>
      </w:r>
      <w:proofErr w:type="gramStart"/>
      <w:r w:rsidRPr="00DE107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E1077">
        <w:rPr>
          <w:rFonts w:ascii="Times New Roman" w:hAnsi="Times New Roman" w:cs="Times New Roman"/>
          <w:sz w:val="28"/>
          <w:szCs w:val="28"/>
        </w:rPr>
        <w:t xml:space="preserve"> выполнением постановления оставляю за собой.</w:t>
      </w:r>
    </w:p>
    <w:p w:rsidR="00C909CF" w:rsidRPr="00DE1077" w:rsidRDefault="00C909CF" w:rsidP="00C909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09CF" w:rsidRPr="00DE1077" w:rsidRDefault="00C909CF" w:rsidP="00C909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E1077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C909CF" w:rsidRPr="00DE1077" w:rsidRDefault="00DE1077" w:rsidP="00C909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90248658"/>
      <w:proofErr w:type="spellStart"/>
      <w:r w:rsidRPr="00DE1077">
        <w:rPr>
          <w:rFonts w:ascii="Times New Roman" w:hAnsi="Times New Roman" w:cs="Times New Roman"/>
          <w:sz w:val="28"/>
          <w:szCs w:val="28"/>
        </w:rPr>
        <w:t>Новогригорьевского</w:t>
      </w:r>
      <w:proofErr w:type="spellEnd"/>
      <w:r w:rsidR="00C909CF" w:rsidRPr="00DE1077">
        <w:rPr>
          <w:rFonts w:ascii="Times New Roman" w:hAnsi="Times New Roman" w:cs="Times New Roman"/>
          <w:sz w:val="28"/>
          <w:szCs w:val="28"/>
        </w:rPr>
        <w:t xml:space="preserve"> сельского  совета -</w:t>
      </w:r>
    </w:p>
    <w:p w:rsidR="00C909CF" w:rsidRPr="00DE1077" w:rsidRDefault="00C909CF" w:rsidP="00C909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E1077">
        <w:rPr>
          <w:rFonts w:ascii="Times New Roman" w:hAnsi="Times New Roman" w:cs="Times New Roman"/>
          <w:sz w:val="28"/>
          <w:szCs w:val="28"/>
        </w:rPr>
        <w:t>Глава  администрации</w:t>
      </w:r>
    </w:p>
    <w:p w:rsidR="00C909CF" w:rsidRPr="00DE1077" w:rsidRDefault="00DE1077" w:rsidP="00C909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1077">
        <w:rPr>
          <w:rFonts w:ascii="Times New Roman" w:hAnsi="Times New Roman" w:cs="Times New Roman"/>
          <w:sz w:val="28"/>
          <w:szCs w:val="28"/>
        </w:rPr>
        <w:t>Новогригорьевского</w:t>
      </w:r>
      <w:proofErr w:type="spellEnd"/>
      <w:r w:rsidR="00C909CF" w:rsidRPr="00DE107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bookmarkEnd w:id="2"/>
      <w:r w:rsidR="00C909CF" w:rsidRPr="00DE107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909CF" w:rsidRPr="00DE10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Бурлак П.А.</w:t>
      </w:r>
      <w:r w:rsidR="00C909CF" w:rsidRPr="00DE1077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C909CF" w:rsidRPr="00DE1077" w:rsidRDefault="00C909CF" w:rsidP="00C909CF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E1077" w:rsidRPr="00DE1077" w:rsidRDefault="00DE1077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sectPr w:rsidR="00DE1077" w:rsidRPr="00DE1077" w:rsidSect="00381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6C5B"/>
    <w:multiLevelType w:val="multilevel"/>
    <w:tmpl w:val="C922DB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342E"/>
    <w:rsid w:val="0000342E"/>
    <w:rsid w:val="003816CD"/>
    <w:rsid w:val="00B030C1"/>
    <w:rsid w:val="00C909CF"/>
    <w:rsid w:val="00DE1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9C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09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909CF"/>
    <w:pPr>
      <w:ind w:left="720"/>
      <w:contextualSpacing/>
    </w:pPr>
  </w:style>
  <w:style w:type="character" w:styleId="a4">
    <w:name w:val="Hyperlink"/>
    <w:rsid w:val="00C909CF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novogrigor-adm91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784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novog_sovet@mail.ru</cp:lastModifiedBy>
  <cp:revision>3</cp:revision>
  <dcterms:created xsi:type="dcterms:W3CDTF">2025-04-01T16:34:00Z</dcterms:created>
  <dcterms:modified xsi:type="dcterms:W3CDTF">2025-04-02T06:27:00Z</dcterms:modified>
</cp:coreProperties>
</file>