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02" w:rsidRPr="00AD42B1" w:rsidRDefault="00BF70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2B1">
        <w:rPr>
          <w:rFonts w:ascii="Times New Roman" w:hAnsi="Times New Roman" w:cs="Times New Roman"/>
          <w:b/>
          <w:sz w:val="28"/>
          <w:szCs w:val="28"/>
        </w:rPr>
        <w:t xml:space="preserve">Перечень муниципальных услуг, доступных для предоставления в электронном виде посредством </w:t>
      </w:r>
    </w:p>
    <w:p w:rsidR="000F3E02" w:rsidRPr="00AD42B1" w:rsidRDefault="00BF704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D42B1">
        <w:rPr>
          <w:rFonts w:ascii="Times New Roman" w:hAnsi="Times New Roman" w:cs="Times New Roman"/>
          <w:b/>
          <w:color w:val="0070C0"/>
          <w:sz w:val="28"/>
          <w:szCs w:val="28"/>
        </w:rPr>
        <w:t>Единого портала государственных и муниципальных услуг (функций)</w:t>
      </w:r>
    </w:p>
    <w:p w:rsidR="00281C8A" w:rsidRPr="00AD42B1" w:rsidRDefault="00281C8A" w:rsidP="00281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C8A" w:rsidRPr="00AD42B1" w:rsidRDefault="00281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1C8A" w:rsidRPr="00AD42B1" w:rsidRDefault="00281C8A" w:rsidP="00281C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2B1">
        <w:rPr>
          <w:rFonts w:ascii="Times New Roman" w:hAnsi="Times New Roman" w:cs="Times New Roman"/>
          <w:b/>
          <w:sz w:val="28"/>
          <w:szCs w:val="28"/>
        </w:rPr>
        <w:t>Сельские поселения:</w:t>
      </w:r>
    </w:p>
    <w:p w:rsidR="00281C8A" w:rsidRPr="00AD42B1" w:rsidRDefault="00281C8A" w:rsidP="00281C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4. Выдача разрешений на право вырубки зеленых насаждений.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7.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8. Предоставление разрешения на осуществление земляных работ.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9. Присвоение адреса объекту адресации, изменение и аннулирование такого адреса.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10. Согласование проведения переустройства и (или) перепланировки помещения в многоквартирном доме.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11. Утверждение схемы расположения земельного участка или земельных участков на кадастровом плане территории.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12. 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13. 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14. Признание садового дома жилым домом и жилого дома садовым домом.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15. Перевод жилого помещения в нежилое помещение и нежилого помещения в жилое помещение.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18. 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0F3E02" w:rsidRPr="00AD42B1" w:rsidRDefault="00BF7044" w:rsidP="00281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19. Отнесение земель или земельных участков к определенной категории или перевод земель или земельных участков из одной категории в другую.</w:t>
      </w:r>
    </w:p>
    <w:p w:rsidR="000F3E02" w:rsidRPr="00AD42B1" w:rsidRDefault="00BF7044" w:rsidP="00281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20. Установление сервитута (публичного сервитута) в отношении земельного участка, находящегося в государственной или муниципальной собственности.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27. Постановка граждан на учет в качестве лиц, имеющих право на предоставление земельных участков в собственность бесплатно.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28. Предварительное согласование предоставления земельного участка, находящегося в муниципальной собственности.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29. 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30. Предоставление земельного участка, находящегося в муниципальной собственности, в собственность бесплатно.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31. Принятие на учет граждан в качестве нуждающихся в жилых помещениях.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32. Предоставление жилого помещения по договору социального найма.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2B1">
        <w:rPr>
          <w:rFonts w:ascii="Times New Roman" w:eastAsia="Calibri" w:hAnsi="Times New Roman" w:cs="Times New Roman"/>
          <w:sz w:val="28"/>
          <w:szCs w:val="28"/>
        </w:rPr>
        <w:t>33. Передача в собственность граждан занимаемых ими жилых помещений жилищного фонда (приватизация жилищного фонда).</w:t>
      </w:r>
    </w:p>
    <w:p w:rsidR="000F3E02" w:rsidRPr="00AD42B1" w:rsidRDefault="00BF7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2B1">
        <w:rPr>
          <w:rFonts w:ascii="Times New Roman" w:eastAsia="Calibri" w:hAnsi="Times New Roman" w:cs="Times New Roman"/>
          <w:sz w:val="28"/>
          <w:szCs w:val="28"/>
        </w:rPr>
        <w:t>34. Прекращение прав на земельный участок.</w:t>
      </w:r>
    </w:p>
    <w:p w:rsidR="00281C8A" w:rsidRPr="00AD42B1" w:rsidRDefault="00281C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7588" w:rsidRPr="00AD42B1" w:rsidRDefault="00BF7044">
      <w:pPr>
        <w:spacing w:after="0" w:line="240" w:lineRule="auto"/>
        <w:ind w:firstLine="567"/>
        <w:jc w:val="both"/>
        <w:rPr>
          <w:rFonts w:ascii="Tahoma" w:hAnsi="Tahoma" w:cs="Tahoma"/>
          <w:color w:val="808080"/>
          <w:sz w:val="16"/>
          <w:szCs w:val="16"/>
          <w:shd w:val="clear" w:color="auto" w:fill="FFFFFF"/>
        </w:rPr>
      </w:pPr>
      <w:r w:rsidRPr="00AD42B1">
        <w:rPr>
          <w:rFonts w:ascii="Times New Roman" w:eastAsia="Calibri" w:hAnsi="Times New Roman" w:cs="Times New Roman"/>
          <w:sz w:val="28"/>
          <w:szCs w:val="28"/>
        </w:rPr>
        <w:t>35. Выдача дополнительного соглашения о внесении изменений в действующий договор аренды земельного участка.</w:t>
      </w:r>
      <w:r w:rsidR="00BE7588" w:rsidRPr="00AD42B1">
        <w:rPr>
          <w:rFonts w:ascii="Tahoma" w:hAnsi="Tahoma" w:cs="Tahoma"/>
          <w:color w:val="808080"/>
          <w:sz w:val="16"/>
          <w:szCs w:val="16"/>
          <w:shd w:val="clear" w:color="auto" w:fill="FFFFFF"/>
        </w:rPr>
        <w:t xml:space="preserve"> </w:t>
      </w:r>
    </w:p>
    <w:p w:rsidR="00281C8A" w:rsidRPr="00AD42B1" w:rsidRDefault="00281C8A" w:rsidP="00281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1C8A" w:rsidRPr="00AD42B1" w:rsidRDefault="00281C8A" w:rsidP="00281C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3E02" w:rsidRPr="00AD42B1" w:rsidRDefault="00BF70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2B1">
        <w:rPr>
          <w:rFonts w:ascii="Times New Roman" w:hAnsi="Times New Roman" w:cs="Times New Roman"/>
          <w:b/>
          <w:sz w:val="28"/>
          <w:szCs w:val="28"/>
        </w:rPr>
        <w:t xml:space="preserve">Перечень муниципальных услуг, доступных для предоставления в электронном виде посредством </w:t>
      </w:r>
    </w:p>
    <w:p w:rsidR="000F3E02" w:rsidRPr="00AD42B1" w:rsidRDefault="00BF704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D42B1">
        <w:rPr>
          <w:rFonts w:ascii="Times New Roman" w:hAnsi="Times New Roman" w:cs="Times New Roman"/>
          <w:b/>
          <w:color w:val="0070C0"/>
          <w:sz w:val="28"/>
          <w:szCs w:val="28"/>
        </w:rPr>
        <w:t>Портала государственных и муниципальных услуг Республики Крым (РПГУ)</w:t>
      </w:r>
    </w:p>
    <w:p w:rsidR="00281C8A" w:rsidRPr="00AD42B1" w:rsidRDefault="00281C8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87D06" w:rsidRPr="00AD42B1" w:rsidRDefault="00F87D06" w:rsidP="00F87D06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2B1">
        <w:rPr>
          <w:rFonts w:ascii="Times New Roman" w:hAnsi="Times New Roman" w:cs="Times New Roman"/>
          <w:b/>
          <w:sz w:val="28"/>
          <w:szCs w:val="28"/>
        </w:rPr>
        <w:t>Сельские поселения:</w:t>
      </w:r>
    </w:p>
    <w:p w:rsidR="00F87D06" w:rsidRPr="00AD42B1" w:rsidRDefault="00F87D06" w:rsidP="00F87D06">
      <w:pPr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EF4" w:rsidRPr="00AD42B1" w:rsidRDefault="00484EF4" w:rsidP="00484EF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>1</w:t>
      </w:r>
      <w:r w:rsidR="00F87D06" w:rsidRPr="00AD42B1">
        <w:rPr>
          <w:rFonts w:ascii="Times New Roman" w:hAnsi="Times New Roman" w:cs="Times New Roman"/>
          <w:sz w:val="28"/>
          <w:szCs w:val="28"/>
        </w:rPr>
        <w:t>. Утверждение схемы расположения земельного участка на кадастровом плане территории.</w:t>
      </w:r>
    </w:p>
    <w:p w:rsidR="00484EF4" w:rsidRPr="00AD42B1" w:rsidRDefault="00484EF4" w:rsidP="00484EF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 xml:space="preserve">2. </w:t>
      </w:r>
      <w:r w:rsidR="00BF7044" w:rsidRPr="00AD42B1">
        <w:rPr>
          <w:rFonts w:ascii="Times New Roman" w:hAnsi="Times New Roman" w:cs="Times New Roman"/>
          <w:sz w:val="28"/>
          <w:szCs w:val="28"/>
        </w:rPr>
        <w:t>Выдача разрешения на выполнение земляных работ.</w:t>
      </w:r>
    </w:p>
    <w:p w:rsidR="000F3E02" w:rsidRPr="00AD42B1" w:rsidRDefault="00484EF4" w:rsidP="00484EF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 xml:space="preserve">3. </w:t>
      </w:r>
      <w:r w:rsidR="00BF7044" w:rsidRPr="00AD42B1">
        <w:rPr>
          <w:rFonts w:ascii="Times New Roman" w:hAnsi="Times New Roman" w:cs="Times New Roman"/>
          <w:sz w:val="28"/>
          <w:szCs w:val="28"/>
        </w:rPr>
        <w:t>Передача в собственность граждан занимаемых ими жилых помещений, находящихся в муниципальной собственности (приватизация жилого фонда).</w:t>
      </w:r>
    </w:p>
    <w:p w:rsidR="000F3E02" w:rsidRPr="00AD42B1" w:rsidRDefault="00484EF4" w:rsidP="00484EF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 xml:space="preserve">4. </w:t>
      </w:r>
      <w:r w:rsidR="00BF7044" w:rsidRPr="00AD42B1">
        <w:rPr>
          <w:rFonts w:ascii="Times New Roman" w:hAnsi="Times New Roman" w:cs="Times New Roman"/>
          <w:sz w:val="28"/>
          <w:szCs w:val="28"/>
        </w:rPr>
        <w:t>Приём заявлений и выдача документов о согласовании переустройства и (или) перепланировки жилого помещения в многоквартирном доме.</w:t>
      </w:r>
    </w:p>
    <w:p w:rsidR="000F3E02" w:rsidRPr="00AD42B1" w:rsidRDefault="00484EF4" w:rsidP="00484EF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 xml:space="preserve">5. </w:t>
      </w:r>
      <w:r w:rsidR="00BF7044" w:rsidRPr="00AD42B1">
        <w:rPr>
          <w:rFonts w:ascii="Times New Roman" w:hAnsi="Times New Roman" w:cs="Times New Roman"/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помещение.</w:t>
      </w:r>
    </w:p>
    <w:p w:rsidR="000F3E02" w:rsidRPr="00AD42B1" w:rsidRDefault="00484EF4" w:rsidP="00484EF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 xml:space="preserve">6. </w:t>
      </w:r>
      <w:r w:rsidR="00BF7044" w:rsidRPr="00AD42B1">
        <w:rPr>
          <w:rFonts w:ascii="Times New Roman" w:hAnsi="Times New Roman" w:cs="Times New Roman"/>
          <w:sz w:val="28"/>
          <w:szCs w:val="28"/>
        </w:rPr>
        <w:t>Выдача решений о присвоении, изменении и аннулировании адресов объектов недвижимости.</w:t>
      </w:r>
    </w:p>
    <w:p w:rsidR="000F3E02" w:rsidRPr="00AD42B1" w:rsidRDefault="00484EF4" w:rsidP="00484EF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 xml:space="preserve">7. </w:t>
      </w:r>
      <w:r w:rsidR="00BF7044" w:rsidRPr="00AD42B1">
        <w:rPr>
          <w:rFonts w:ascii="Times New Roman" w:hAnsi="Times New Roman" w:cs="Times New Roman"/>
          <w:sz w:val="28"/>
          <w:szCs w:val="28"/>
        </w:rPr>
        <w:t>Предоставление сведений из реестра муниципального имущества муниципального образования.</w:t>
      </w:r>
    </w:p>
    <w:p w:rsidR="000F3E02" w:rsidRPr="00AD42B1" w:rsidRDefault="00484EF4" w:rsidP="00484EF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 xml:space="preserve">8. </w:t>
      </w:r>
      <w:r w:rsidR="00BF7044" w:rsidRPr="00AD42B1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участка.</w:t>
      </w:r>
    </w:p>
    <w:p w:rsidR="000F3E02" w:rsidRPr="00AD42B1" w:rsidRDefault="00484EF4" w:rsidP="00484EF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hAnsi="Times New Roman" w:cs="Times New Roman"/>
          <w:sz w:val="28"/>
          <w:szCs w:val="28"/>
        </w:rPr>
        <w:t xml:space="preserve">9. </w:t>
      </w:r>
      <w:r w:rsidR="00BF7044" w:rsidRPr="00AD42B1">
        <w:rPr>
          <w:rFonts w:ascii="Times New Roman" w:hAnsi="Times New Roman" w:cs="Times New Roman"/>
          <w:sz w:val="28"/>
          <w:szCs w:val="28"/>
        </w:rPr>
        <w:t>Выдача архивных справок, архивных выписок и архивных копий по социально-правовым запросам.</w:t>
      </w:r>
    </w:p>
    <w:p w:rsidR="000F3E02" w:rsidRPr="00AD42B1" w:rsidRDefault="00484EF4" w:rsidP="00484EF4">
      <w:pPr>
        <w:pStyle w:val="afe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BF7044"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Выдача выписок из </w:t>
      </w:r>
      <w:proofErr w:type="spellStart"/>
      <w:r w:rsidR="00BF7044"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похозяйственных</w:t>
      </w:r>
      <w:proofErr w:type="spellEnd"/>
      <w:r w:rsidR="00BF7044"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 и справок по социально-бытовым вопросам.</w:t>
      </w:r>
    </w:p>
    <w:p w:rsidR="000F3E02" w:rsidRPr="00AD42B1" w:rsidRDefault="00484EF4" w:rsidP="00484EF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BF7044"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Заключение, расторжение, изменение договоров социального найма жилого помещения.</w:t>
      </w:r>
    </w:p>
    <w:p w:rsidR="000F3E02" w:rsidRPr="00AD42B1" w:rsidRDefault="00BF7044" w:rsidP="00484EF4">
      <w:pPr>
        <w:pStyle w:val="afe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копий нормативных правовых актов администрации, находящихся на хранении.</w:t>
      </w:r>
    </w:p>
    <w:p w:rsidR="000F3E02" w:rsidRPr="00AD42B1" w:rsidRDefault="00BF7044" w:rsidP="00484EF4">
      <w:pPr>
        <w:pStyle w:val="afe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граждан на учёт в качестве лиц, имеющих право на предоставление земельных участков в собственность бесплатно.</w:t>
      </w:r>
    </w:p>
    <w:p w:rsidR="000F3E02" w:rsidRPr="00AD42B1" w:rsidRDefault="00BF7044" w:rsidP="00484EF4">
      <w:pPr>
        <w:pStyle w:val="afe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торгов.</w:t>
      </w:r>
    </w:p>
    <w:p w:rsidR="000F3E02" w:rsidRPr="00AD42B1" w:rsidRDefault="00BF7044" w:rsidP="00484EF4">
      <w:pPr>
        <w:pStyle w:val="afe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Переоформление прав или завершение оформления прав на земельные участки на территории муниципального образования.</w:t>
      </w:r>
    </w:p>
    <w:p w:rsidR="000F3E02" w:rsidRPr="00AD42B1" w:rsidRDefault="00BF7044" w:rsidP="00484EF4">
      <w:pPr>
        <w:pStyle w:val="afe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2B1">
        <w:rPr>
          <w:rFonts w:ascii="PT Astra Serif" w:eastAsia="PT Astra Serif" w:hAnsi="PT Astra Serif" w:cs="PT Astra Serif"/>
          <w:color w:val="000000"/>
          <w:sz w:val="28"/>
        </w:rPr>
        <w:t>Выдача разрешения на захоронение (перезахоронение), разрешения на установку намогильных сооружений (надгробий)</w:t>
      </w:r>
    </w:p>
    <w:p w:rsidR="000F3E02" w:rsidRDefault="000F3E02" w:rsidP="00484EF4">
      <w:pPr>
        <w:pStyle w:val="afe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F3E02" w:rsidRDefault="000F3E02">
      <w:pPr>
        <w:pStyle w:val="afe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3E02" w:rsidSect="003C2168">
      <w:pgSz w:w="11906" w:h="16838"/>
      <w:pgMar w:top="567" w:right="707" w:bottom="709" w:left="1134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3EA" w:rsidRDefault="001B53EA">
      <w:pPr>
        <w:spacing w:after="0" w:line="240" w:lineRule="auto"/>
      </w:pPr>
      <w:r>
        <w:separator/>
      </w:r>
    </w:p>
  </w:endnote>
  <w:endnote w:type="continuationSeparator" w:id="0">
    <w:p w:rsidR="001B53EA" w:rsidRDefault="001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egoe UI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3EA" w:rsidRDefault="001B53EA">
      <w:pPr>
        <w:spacing w:after="0" w:line="240" w:lineRule="auto"/>
      </w:pPr>
      <w:r>
        <w:separator/>
      </w:r>
    </w:p>
  </w:footnote>
  <w:footnote w:type="continuationSeparator" w:id="0">
    <w:p w:rsidR="001B53EA" w:rsidRDefault="001B5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C7DF0"/>
    <w:multiLevelType w:val="hybridMultilevel"/>
    <w:tmpl w:val="68D4EA26"/>
    <w:lvl w:ilvl="0" w:tplc="341682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286F5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1C481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834E8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CDAEA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1B0B3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AD248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89042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944A1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7B32CAB"/>
    <w:multiLevelType w:val="hybridMultilevel"/>
    <w:tmpl w:val="A05EBE44"/>
    <w:lvl w:ilvl="0" w:tplc="DD8E362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C944EEB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28FA7F4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6B2E43A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257A1CB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D1E600B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C978929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1608894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CC2C723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E02"/>
    <w:rsid w:val="000642C1"/>
    <w:rsid w:val="000F3E02"/>
    <w:rsid w:val="00180ABC"/>
    <w:rsid w:val="00191393"/>
    <w:rsid w:val="001B53EA"/>
    <w:rsid w:val="00281C8A"/>
    <w:rsid w:val="002972E1"/>
    <w:rsid w:val="002B0D93"/>
    <w:rsid w:val="002C714C"/>
    <w:rsid w:val="003C2168"/>
    <w:rsid w:val="00407E94"/>
    <w:rsid w:val="00426E0E"/>
    <w:rsid w:val="00484EF4"/>
    <w:rsid w:val="006020EB"/>
    <w:rsid w:val="00626A8E"/>
    <w:rsid w:val="006D3255"/>
    <w:rsid w:val="00A33B2B"/>
    <w:rsid w:val="00AD42B1"/>
    <w:rsid w:val="00BD5291"/>
    <w:rsid w:val="00BE7588"/>
    <w:rsid w:val="00BF7044"/>
    <w:rsid w:val="00F87D06"/>
    <w:rsid w:val="00FD7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6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C216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C216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C216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C216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C216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C216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C216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C216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C216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16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C216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C216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C216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C216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C216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C216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C216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C216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C2168"/>
  </w:style>
  <w:style w:type="paragraph" w:styleId="a4">
    <w:name w:val="Title"/>
    <w:basedOn w:val="a"/>
    <w:next w:val="a"/>
    <w:link w:val="a5"/>
    <w:uiPriority w:val="10"/>
    <w:qFormat/>
    <w:rsid w:val="003C216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C216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C2168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C216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C216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C216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C216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C2168"/>
    <w:rPr>
      <w:i/>
    </w:rPr>
  </w:style>
  <w:style w:type="paragraph" w:styleId="aa">
    <w:name w:val="header"/>
    <w:basedOn w:val="a"/>
    <w:link w:val="ab"/>
    <w:uiPriority w:val="99"/>
    <w:unhideWhenUsed/>
    <w:rsid w:val="003C216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C2168"/>
  </w:style>
  <w:style w:type="paragraph" w:styleId="ac">
    <w:name w:val="footer"/>
    <w:basedOn w:val="a"/>
    <w:link w:val="ad"/>
    <w:uiPriority w:val="99"/>
    <w:unhideWhenUsed/>
    <w:rsid w:val="003C216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3C2168"/>
  </w:style>
  <w:style w:type="character" w:customStyle="1" w:styleId="ad">
    <w:name w:val="Нижний колонтитул Знак"/>
    <w:link w:val="ac"/>
    <w:uiPriority w:val="99"/>
    <w:rsid w:val="003C2168"/>
  </w:style>
  <w:style w:type="table" w:customStyle="1" w:styleId="TableGridLight">
    <w:name w:val="Table Grid Light"/>
    <w:basedOn w:val="a1"/>
    <w:uiPriority w:val="59"/>
    <w:rsid w:val="003C216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C216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C216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C216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C216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C216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C216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C216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C216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C216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C2168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C216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C216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C2168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C2168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C2168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C2168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C2168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C2168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C2168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C216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3C2168"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3C2168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3C2168"/>
    <w:rPr>
      <w:sz w:val="18"/>
    </w:rPr>
  </w:style>
  <w:style w:type="character" w:styleId="af1">
    <w:name w:val="footnote reference"/>
    <w:basedOn w:val="a0"/>
    <w:uiPriority w:val="99"/>
    <w:unhideWhenUsed/>
    <w:rsid w:val="003C216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3C2168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3C2168"/>
    <w:rPr>
      <w:sz w:val="20"/>
    </w:rPr>
  </w:style>
  <w:style w:type="character" w:styleId="af4">
    <w:name w:val="endnote reference"/>
    <w:basedOn w:val="a0"/>
    <w:uiPriority w:val="99"/>
    <w:semiHidden/>
    <w:unhideWhenUsed/>
    <w:rsid w:val="003C216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C2168"/>
    <w:pPr>
      <w:spacing w:after="57"/>
    </w:pPr>
  </w:style>
  <w:style w:type="paragraph" w:styleId="23">
    <w:name w:val="toc 2"/>
    <w:basedOn w:val="a"/>
    <w:next w:val="a"/>
    <w:uiPriority w:val="39"/>
    <w:unhideWhenUsed/>
    <w:rsid w:val="003C216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C216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C216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C216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C216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C216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C216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C2168"/>
    <w:pPr>
      <w:spacing w:after="57"/>
      <w:ind w:left="2268"/>
    </w:pPr>
  </w:style>
  <w:style w:type="paragraph" w:styleId="af5">
    <w:name w:val="TOC Heading"/>
    <w:uiPriority w:val="39"/>
    <w:unhideWhenUsed/>
    <w:rsid w:val="003C2168"/>
  </w:style>
  <w:style w:type="paragraph" w:styleId="af6">
    <w:name w:val="table of figures"/>
    <w:basedOn w:val="a"/>
    <w:next w:val="a"/>
    <w:uiPriority w:val="99"/>
    <w:unhideWhenUsed/>
    <w:rsid w:val="003C2168"/>
    <w:pPr>
      <w:spacing w:after="0"/>
    </w:pPr>
  </w:style>
  <w:style w:type="character" w:customStyle="1" w:styleId="af7">
    <w:name w:val="Текст выноски Знак"/>
    <w:basedOn w:val="a0"/>
    <w:link w:val="af8"/>
    <w:uiPriority w:val="99"/>
    <w:semiHidden/>
    <w:qFormat/>
    <w:rsid w:val="003C2168"/>
    <w:rPr>
      <w:rFonts w:ascii="Segoe UI" w:hAnsi="Segoe UI" w:cs="Segoe UI"/>
      <w:sz w:val="18"/>
      <w:szCs w:val="18"/>
    </w:rPr>
  </w:style>
  <w:style w:type="paragraph" w:customStyle="1" w:styleId="af9">
    <w:name w:val="Заголовок"/>
    <w:basedOn w:val="a"/>
    <w:next w:val="afa"/>
    <w:qFormat/>
    <w:rsid w:val="003C216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a">
    <w:name w:val="Body Text"/>
    <w:basedOn w:val="a"/>
    <w:rsid w:val="003C2168"/>
    <w:pPr>
      <w:spacing w:after="140" w:line="276" w:lineRule="auto"/>
    </w:pPr>
  </w:style>
  <w:style w:type="paragraph" w:styleId="afb">
    <w:name w:val="List"/>
    <w:basedOn w:val="afa"/>
    <w:rsid w:val="003C2168"/>
    <w:rPr>
      <w:rFonts w:ascii="PT Astra Serif" w:hAnsi="PT Astra Serif" w:cs="Noto Sans Devanagari"/>
    </w:rPr>
  </w:style>
  <w:style w:type="paragraph" w:styleId="afc">
    <w:name w:val="caption"/>
    <w:basedOn w:val="a"/>
    <w:qFormat/>
    <w:rsid w:val="003C216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d">
    <w:name w:val="index heading"/>
    <w:basedOn w:val="a"/>
    <w:qFormat/>
    <w:rsid w:val="003C2168"/>
    <w:pPr>
      <w:suppressLineNumbers/>
    </w:pPr>
    <w:rPr>
      <w:rFonts w:ascii="PT Astra Serif" w:hAnsi="PT Astra Serif" w:cs="Noto Sans Devanagari"/>
    </w:rPr>
  </w:style>
  <w:style w:type="paragraph" w:styleId="afe">
    <w:name w:val="List Paragraph"/>
    <w:basedOn w:val="a"/>
    <w:uiPriority w:val="34"/>
    <w:qFormat/>
    <w:rsid w:val="003C2168"/>
    <w:pPr>
      <w:ind w:left="720"/>
      <w:contextualSpacing/>
    </w:pPr>
  </w:style>
  <w:style w:type="paragraph" w:styleId="af8">
    <w:name w:val="Balloon Text"/>
    <w:basedOn w:val="a"/>
    <w:link w:val="af7"/>
    <w:uiPriority w:val="99"/>
    <w:semiHidden/>
    <w:unhideWhenUsed/>
    <w:qFormat/>
    <w:rsid w:val="003C21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2168"/>
    <w:pPr>
      <w:widowControl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3C2168"/>
    <w:rPr>
      <w:rFonts w:ascii="Times New Roman" w:eastAsia="Calibri" w:hAnsi="Times New Roman" w:cs="Times New Roman"/>
      <w:color w:val="000000"/>
      <w:sz w:val="24"/>
      <w:szCs w:val="24"/>
    </w:rPr>
  </w:style>
  <w:style w:type="table" w:styleId="aff">
    <w:name w:val="Table Grid"/>
    <w:basedOn w:val="a1"/>
    <w:uiPriority w:val="39"/>
    <w:rsid w:val="003C21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C216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ascii="PT Astra Serif" w:hAnsi="PT Astra Serif" w:cs="Noto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table" w:styleId="aff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novog_sovet@mail.ru</cp:lastModifiedBy>
  <cp:revision>14</cp:revision>
  <dcterms:created xsi:type="dcterms:W3CDTF">2023-04-20T11:20:00Z</dcterms:created>
  <dcterms:modified xsi:type="dcterms:W3CDTF">2025-11-24T06:04:00Z</dcterms:modified>
  <dc:language>ru-RU</dc:language>
</cp:coreProperties>
</file>